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3C313C" w:rsidRDefault="00721E24" w:rsidP="00BC182F">
      <w:pPr>
        <w:tabs>
          <w:tab w:val="left" w:pos="1037"/>
        </w:tabs>
        <w:jc w:val="center"/>
        <w:rPr>
          <w:rFonts w:ascii="Book Antiqua" w:hAnsi="Book Antiqua" w:cstheme="minorBidi"/>
          <w:b/>
          <w:sz w:val="28"/>
          <w:szCs w:val="28"/>
        </w:rPr>
      </w:pPr>
    </w:p>
    <w:p w14:paraId="638FF106" w14:textId="77777777" w:rsidR="008A1AA5" w:rsidRPr="003C313C" w:rsidRDefault="008A1AA5" w:rsidP="00721E24">
      <w:pPr>
        <w:tabs>
          <w:tab w:val="left" w:pos="1037"/>
        </w:tabs>
        <w:jc w:val="center"/>
        <w:rPr>
          <w:rFonts w:ascii="Book Antiqua" w:hAnsi="Book Antiqua" w:cstheme="minorBidi"/>
          <w:b/>
          <w:sz w:val="28"/>
          <w:szCs w:val="28"/>
          <w:u w:val="single"/>
        </w:rPr>
      </w:pPr>
      <w:r w:rsidRPr="003C313C">
        <w:rPr>
          <w:rFonts w:ascii="Book Antiqua" w:hAnsi="Book Antiqua" w:cstheme="minorBidi"/>
          <w:b/>
          <w:sz w:val="28"/>
          <w:szCs w:val="28"/>
          <w:u w:val="single"/>
        </w:rPr>
        <w:t xml:space="preserve">SECTION-I: </w:t>
      </w:r>
    </w:p>
    <w:p w14:paraId="241E53C4" w14:textId="77777777" w:rsidR="008A1AA5" w:rsidRPr="003C313C" w:rsidRDefault="008A1AA5" w:rsidP="00721E24">
      <w:pPr>
        <w:tabs>
          <w:tab w:val="left" w:pos="1037"/>
        </w:tabs>
        <w:jc w:val="center"/>
        <w:rPr>
          <w:rFonts w:ascii="Book Antiqua" w:hAnsi="Book Antiqua" w:cstheme="minorBidi"/>
          <w:b/>
          <w:sz w:val="28"/>
          <w:szCs w:val="28"/>
          <w:u w:val="single"/>
        </w:rPr>
      </w:pPr>
    </w:p>
    <w:p w14:paraId="3A803ED9" w14:textId="77777777" w:rsidR="00721E24" w:rsidRPr="003C313C" w:rsidRDefault="00721E24" w:rsidP="003C313C">
      <w:pPr>
        <w:tabs>
          <w:tab w:val="left" w:pos="0"/>
        </w:tabs>
        <w:jc w:val="center"/>
        <w:rPr>
          <w:rFonts w:ascii="Book Antiqua" w:hAnsi="Book Antiqua" w:cstheme="minorBidi"/>
          <w:b/>
          <w:sz w:val="28"/>
          <w:szCs w:val="28"/>
          <w:u w:val="single"/>
        </w:rPr>
      </w:pPr>
      <w:r w:rsidRPr="003C313C">
        <w:rPr>
          <w:rFonts w:ascii="Book Antiqua" w:hAnsi="Book Antiqua" w:cstheme="minorBidi"/>
          <w:b/>
          <w:sz w:val="28"/>
          <w:szCs w:val="28"/>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50E42303" w14:textId="1CB91AD0" w:rsidR="006901BA" w:rsidRDefault="00AA2E86" w:rsidP="006901BA">
      <w:pPr>
        <w:ind w:right="133"/>
        <w:jc w:val="both"/>
        <w:rPr>
          <w:rFonts w:ascii="Book Antiqua" w:hAnsi="Book Antiqua" w:cs="Mangal"/>
          <w:b/>
          <w:bCs/>
          <w:sz w:val="22"/>
          <w:szCs w:val="22"/>
        </w:rPr>
      </w:pPr>
      <w:bookmarkStart w:id="0" w:name="_Hlk171507071"/>
      <w:bookmarkStart w:id="1" w:name="_Hlk196426589"/>
      <w:r>
        <w:rPr>
          <w:rFonts w:ascii="Book Antiqua" w:hAnsi="Book Antiqua" w:cs="Mangal"/>
          <w:b/>
          <w:bCs/>
          <w:sz w:val="22"/>
          <w:szCs w:val="22"/>
        </w:rPr>
        <w:t xml:space="preserve">Pre-Bid </w:t>
      </w:r>
      <w:r w:rsidR="00A44C8E">
        <w:rPr>
          <w:rFonts w:ascii="Book Antiqua" w:hAnsi="Book Antiqua" w:cs="Mangal"/>
          <w:b/>
          <w:bCs/>
          <w:sz w:val="22"/>
          <w:szCs w:val="22"/>
        </w:rPr>
        <w:t>T</w:t>
      </w:r>
      <w:r>
        <w:rPr>
          <w:rFonts w:ascii="Book Antiqua" w:hAnsi="Book Antiqua" w:cs="Mangal"/>
          <w:b/>
          <w:bCs/>
          <w:sz w:val="22"/>
          <w:szCs w:val="22"/>
        </w:rPr>
        <w:t xml:space="preserve">ie up for </w:t>
      </w:r>
      <w:r w:rsidR="006901BA" w:rsidRPr="006901BA">
        <w:rPr>
          <w:rFonts w:ascii="Book Antiqua" w:hAnsi="Book Antiqua" w:cs="Mangal"/>
          <w:b/>
          <w:bCs/>
          <w:sz w:val="22"/>
          <w:szCs w:val="22"/>
        </w:rPr>
        <w:t>400kV AIS</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New</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Substation</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Package</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SS</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138T</w:t>
      </w:r>
      <w:r w:rsidR="006901BA">
        <w:rPr>
          <w:rFonts w:ascii="Book Antiqua" w:hAnsi="Book Antiqua" w:cs="Mangal"/>
          <w:b/>
          <w:bCs/>
          <w:sz w:val="22"/>
          <w:szCs w:val="22"/>
        </w:rPr>
        <w:t xml:space="preserve"> </w:t>
      </w:r>
      <w:r w:rsidR="00AC39E8" w:rsidRPr="00AC39E8">
        <w:rPr>
          <w:rFonts w:ascii="Book Antiqua" w:hAnsi="Book Antiqua" w:cs="Mangal"/>
          <w:b/>
          <w:bCs/>
          <w:sz w:val="22"/>
          <w:szCs w:val="22"/>
        </w:rPr>
        <w:t>for (</w:t>
      </w:r>
      <w:proofErr w:type="spellStart"/>
      <w:r w:rsidR="00AC39E8" w:rsidRPr="00AC39E8">
        <w:rPr>
          <w:rFonts w:ascii="Book Antiqua" w:hAnsi="Book Antiqua" w:cs="Mangal"/>
          <w:b/>
          <w:bCs/>
          <w:sz w:val="22"/>
          <w:szCs w:val="22"/>
        </w:rPr>
        <w:t>i</w:t>
      </w:r>
      <w:proofErr w:type="spellEnd"/>
      <w:r w:rsidR="00AC39E8" w:rsidRPr="00AC39E8">
        <w:rPr>
          <w:rFonts w:ascii="Book Antiqua" w:hAnsi="Book Antiqua" w:cs="Mangal"/>
          <w:b/>
          <w:bCs/>
          <w:sz w:val="22"/>
          <w:szCs w:val="22"/>
        </w:rPr>
        <w:t xml:space="preserve">) </w:t>
      </w:r>
      <w:r w:rsidR="006901BA" w:rsidRPr="006901BA">
        <w:rPr>
          <w:rFonts w:ascii="Book Antiqua" w:hAnsi="Book Antiqua" w:cs="Mangal"/>
          <w:b/>
          <w:bCs/>
          <w:sz w:val="22"/>
          <w:szCs w:val="22"/>
        </w:rPr>
        <w:t>Establishment of</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 xml:space="preserve">400/220kV AIS </w:t>
      </w:r>
      <w:proofErr w:type="spellStart"/>
      <w:r w:rsidR="006901BA" w:rsidRPr="006901BA">
        <w:rPr>
          <w:rFonts w:ascii="Book Antiqua" w:hAnsi="Book Antiqua" w:cs="Mangal"/>
          <w:b/>
          <w:bCs/>
          <w:sz w:val="22"/>
          <w:szCs w:val="22"/>
        </w:rPr>
        <w:t>Wagdari</w:t>
      </w:r>
      <w:proofErr w:type="spellEnd"/>
      <w:r w:rsidR="006901BA">
        <w:rPr>
          <w:rFonts w:ascii="Book Antiqua" w:hAnsi="Book Antiqua" w:cs="Mangal"/>
          <w:b/>
          <w:bCs/>
          <w:sz w:val="22"/>
          <w:szCs w:val="22"/>
        </w:rPr>
        <w:t xml:space="preserve"> </w:t>
      </w:r>
      <w:r w:rsidR="006901BA" w:rsidRPr="006901BA">
        <w:rPr>
          <w:rFonts w:ascii="Book Antiqua" w:hAnsi="Book Antiqua" w:cs="Mangal"/>
          <w:b/>
          <w:bCs/>
          <w:sz w:val="22"/>
          <w:szCs w:val="22"/>
        </w:rPr>
        <w:t xml:space="preserve">(New) S/S </w:t>
      </w:r>
      <w:r w:rsidR="00AC39E8" w:rsidRPr="00AC39E8">
        <w:rPr>
          <w:rFonts w:ascii="Book Antiqua" w:hAnsi="Book Antiqua" w:cs="Mangal"/>
          <w:b/>
          <w:bCs/>
          <w:sz w:val="22"/>
          <w:szCs w:val="22"/>
        </w:rPr>
        <w:t xml:space="preserve">(ii) </w:t>
      </w:r>
      <w:r w:rsidR="006901BA" w:rsidRPr="006901BA">
        <w:rPr>
          <w:rFonts w:ascii="Book Antiqua" w:hAnsi="Book Antiqua" w:cs="Mangal"/>
          <w:b/>
          <w:bCs/>
          <w:sz w:val="22"/>
          <w:szCs w:val="22"/>
        </w:rPr>
        <w:t>Extension of 400kV AIS</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 xml:space="preserve">Pune (East) S/S </w:t>
      </w:r>
      <w:r w:rsidR="00AC39E8" w:rsidRPr="00AC39E8">
        <w:rPr>
          <w:rFonts w:ascii="Book Antiqua" w:hAnsi="Book Antiqua" w:cs="Mangal"/>
          <w:b/>
          <w:bCs/>
          <w:sz w:val="22"/>
          <w:szCs w:val="22"/>
        </w:rPr>
        <w:t xml:space="preserve">(iii) </w:t>
      </w:r>
      <w:r w:rsidR="006901BA" w:rsidRPr="006901BA">
        <w:rPr>
          <w:rFonts w:ascii="Book Antiqua" w:hAnsi="Book Antiqua" w:cs="Mangal"/>
          <w:b/>
          <w:bCs/>
          <w:sz w:val="22"/>
          <w:szCs w:val="22"/>
        </w:rPr>
        <w:t>Extension of 400kV</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Solapur (PG) Pooling</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 xml:space="preserve">(AIS) S/S </w:t>
      </w:r>
      <w:r w:rsidR="00AC39E8" w:rsidRPr="00AC39E8">
        <w:rPr>
          <w:rFonts w:ascii="Book Antiqua" w:hAnsi="Book Antiqua" w:cs="Mangal"/>
          <w:b/>
          <w:bCs/>
          <w:sz w:val="22"/>
          <w:szCs w:val="22"/>
        </w:rPr>
        <w:t xml:space="preserve">(iv) </w:t>
      </w:r>
      <w:r w:rsidR="006901BA" w:rsidRPr="006901BA">
        <w:rPr>
          <w:rFonts w:ascii="Book Antiqua" w:hAnsi="Book Antiqua" w:cs="Mangal"/>
          <w:b/>
          <w:bCs/>
          <w:sz w:val="22"/>
          <w:szCs w:val="22"/>
        </w:rPr>
        <w:t>Extension of 220kV AIS</w:t>
      </w:r>
      <w:r w:rsidR="006901BA">
        <w:rPr>
          <w:rFonts w:ascii="Book Antiqua" w:hAnsi="Book Antiqua" w:cs="Mangal"/>
          <w:b/>
          <w:bCs/>
          <w:sz w:val="22"/>
          <w:szCs w:val="22"/>
        </w:rPr>
        <w:t xml:space="preserve"> </w:t>
      </w:r>
      <w:proofErr w:type="spellStart"/>
      <w:r w:rsidR="006901BA" w:rsidRPr="006901BA">
        <w:rPr>
          <w:rFonts w:ascii="Book Antiqua" w:hAnsi="Book Antiqua" w:cs="Mangal"/>
          <w:b/>
          <w:bCs/>
          <w:sz w:val="22"/>
          <w:szCs w:val="22"/>
        </w:rPr>
        <w:t>Wagdari</w:t>
      </w:r>
      <w:proofErr w:type="spellEnd"/>
      <w:r w:rsidR="006901BA" w:rsidRPr="006901BA">
        <w:rPr>
          <w:rFonts w:ascii="Book Antiqua" w:hAnsi="Book Antiqua" w:cs="Mangal"/>
          <w:b/>
          <w:bCs/>
          <w:sz w:val="22"/>
          <w:szCs w:val="22"/>
        </w:rPr>
        <w:t xml:space="preserve"> (Proposed)</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(MSETCL) S/S</w:t>
      </w:r>
      <w:r w:rsidR="006901BA">
        <w:rPr>
          <w:rFonts w:ascii="Book Antiqua" w:hAnsi="Book Antiqua" w:cs="Mangal"/>
          <w:b/>
          <w:bCs/>
          <w:sz w:val="22"/>
          <w:szCs w:val="22"/>
        </w:rPr>
        <w:t xml:space="preserve"> (v) </w:t>
      </w:r>
      <w:r w:rsidR="006901BA" w:rsidRPr="006901BA">
        <w:rPr>
          <w:rFonts w:ascii="Book Antiqua" w:hAnsi="Book Antiqua" w:cs="Mangal"/>
          <w:b/>
          <w:bCs/>
          <w:sz w:val="22"/>
          <w:szCs w:val="22"/>
        </w:rPr>
        <w:t>Extension of 220kV AIS</w:t>
      </w:r>
      <w:r w:rsidR="006901BA">
        <w:rPr>
          <w:rFonts w:ascii="Book Antiqua" w:hAnsi="Book Antiqua" w:cs="Mangal"/>
          <w:b/>
          <w:bCs/>
          <w:sz w:val="22"/>
          <w:szCs w:val="22"/>
        </w:rPr>
        <w:t xml:space="preserve"> </w:t>
      </w:r>
      <w:proofErr w:type="spellStart"/>
      <w:r w:rsidR="006901BA" w:rsidRPr="006901BA">
        <w:rPr>
          <w:rFonts w:ascii="Book Antiqua" w:hAnsi="Book Antiqua" w:cs="Mangal"/>
          <w:b/>
          <w:bCs/>
          <w:sz w:val="22"/>
          <w:szCs w:val="22"/>
        </w:rPr>
        <w:t>Narangwadi</w:t>
      </w:r>
      <w:proofErr w:type="spellEnd"/>
      <w:r w:rsidR="006901BA" w:rsidRPr="006901BA">
        <w:rPr>
          <w:rFonts w:ascii="Book Antiqua" w:hAnsi="Book Antiqua" w:cs="Mangal"/>
          <w:b/>
          <w:bCs/>
          <w:sz w:val="22"/>
          <w:szCs w:val="22"/>
        </w:rPr>
        <w:t xml:space="preserve"> (Existing)</w:t>
      </w:r>
      <w:r w:rsidR="006901BA">
        <w:rPr>
          <w:rFonts w:ascii="Book Antiqua" w:hAnsi="Book Antiqua" w:cs="Mangal"/>
          <w:b/>
          <w:bCs/>
          <w:sz w:val="22"/>
          <w:szCs w:val="22"/>
        </w:rPr>
        <w:t xml:space="preserve"> </w:t>
      </w:r>
      <w:r w:rsidR="006901BA" w:rsidRPr="006901BA">
        <w:rPr>
          <w:rFonts w:ascii="Book Antiqua" w:hAnsi="Book Antiqua" w:cs="Mangal"/>
          <w:b/>
          <w:bCs/>
          <w:sz w:val="22"/>
          <w:szCs w:val="22"/>
        </w:rPr>
        <w:t>(MSETCL) S/S</w:t>
      </w:r>
      <w:r w:rsidR="006901BA">
        <w:rPr>
          <w:rFonts w:ascii="Book Antiqua" w:hAnsi="Book Antiqua" w:cs="Mangal"/>
          <w:b/>
          <w:bCs/>
          <w:sz w:val="22"/>
          <w:szCs w:val="22"/>
        </w:rPr>
        <w:t xml:space="preserve"> associated with</w:t>
      </w:r>
      <w:r w:rsidR="00AC39E8" w:rsidRPr="00AC39E8">
        <w:rPr>
          <w:rFonts w:ascii="Book Antiqua" w:hAnsi="Book Antiqua" w:cs="Mangal"/>
          <w:b/>
          <w:bCs/>
          <w:sz w:val="22"/>
          <w:szCs w:val="22"/>
        </w:rPr>
        <w:t xml:space="preserve"> </w:t>
      </w:r>
      <w:r w:rsidR="000F7389">
        <w:rPr>
          <w:rFonts w:ascii="Book Antiqua" w:hAnsi="Book Antiqua" w:cs="Mangal"/>
          <w:b/>
          <w:bCs/>
          <w:sz w:val="22"/>
          <w:szCs w:val="22"/>
        </w:rPr>
        <w:t>“</w:t>
      </w:r>
      <w:r w:rsidR="006901BA" w:rsidRPr="006901BA">
        <w:rPr>
          <w:rFonts w:ascii="Book Antiqua" w:hAnsi="Book Antiqua" w:cs="Mangal"/>
          <w:b/>
          <w:bCs/>
          <w:sz w:val="22"/>
          <w:szCs w:val="22"/>
        </w:rPr>
        <w:t xml:space="preserve">Transmission Scheme for Establishment of 400/220 kV AIS </w:t>
      </w:r>
      <w:proofErr w:type="spellStart"/>
      <w:r w:rsidR="006901BA" w:rsidRPr="006901BA">
        <w:rPr>
          <w:rFonts w:ascii="Book Antiqua" w:hAnsi="Book Antiqua" w:cs="Mangal"/>
          <w:b/>
          <w:bCs/>
          <w:sz w:val="22"/>
          <w:szCs w:val="22"/>
        </w:rPr>
        <w:t>Wagdari</w:t>
      </w:r>
      <w:proofErr w:type="spellEnd"/>
      <w:r w:rsidR="006901BA" w:rsidRPr="006901BA">
        <w:rPr>
          <w:rFonts w:ascii="Book Antiqua" w:hAnsi="Book Antiqua" w:cs="Mangal"/>
          <w:b/>
          <w:bCs/>
          <w:sz w:val="22"/>
          <w:szCs w:val="22"/>
        </w:rPr>
        <w:t xml:space="preserve"> (Dist. Solapur)</w:t>
      </w:r>
      <w:r w:rsidR="000F7389">
        <w:rPr>
          <w:rFonts w:ascii="Book Antiqua" w:hAnsi="Book Antiqua" w:cs="Mangal"/>
          <w:b/>
          <w:bCs/>
          <w:sz w:val="22"/>
          <w:szCs w:val="22"/>
        </w:rPr>
        <w:t>”</w:t>
      </w:r>
      <w:r w:rsidR="00AC39E8" w:rsidRPr="00AC39E8">
        <w:rPr>
          <w:rFonts w:ascii="Book Antiqua" w:hAnsi="Book Antiqua" w:cs="Mangal"/>
          <w:b/>
          <w:bCs/>
          <w:sz w:val="22"/>
          <w:szCs w:val="22"/>
        </w:rPr>
        <w:t xml:space="preserve"> </w:t>
      </w:r>
      <w:r w:rsidRPr="00AA2E86">
        <w:rPr>
          <w:rFonts w:ascii="Book Antiqua" w:hAnsi="Book Antiqua" w:cs="Mangal"/>
          <w:b/>
          <w:bCs/>
          <w:sz w:val="22"/>
          <w:szCs w:val="22"/>
        </w:rPr>
        <w:t xml:space="preserve">through tariff based competitive bidding (TBCB) route prior to </w:t>
      </w:r>
      <w:proofErr w:type="spellStart"/>
      <w:r w:rsidRPr="00AA2E86">
        <w:rPr>
          <w:rFonts w:ascii="Book Antiqua" w:hAnsi="Book Antiqua" w:cs="Mangal"/>
          <w:b/>
          <w:bCs/>
          <w:sz w:val="22"/>
          <w:szCs w:val="22"/>
        </w:rPr>
        <w:t>RfP</w:t>
      </w:r>
      <w:proofErr w:type="spellEnd"/>
      <w:r w:rsidRPr="00AA2E86">
        <w:rPr>
          <w:rFonts w:ascii="Book Antiqua" w:hAnsi="Book Antiqua" w:cs="Mangal"/>
          <w:b/>
          <w:bCs/>
          <w:sz w:val="22"/>
          <w:szCs w:val="22"/>
        </w:rPr>
        <w:t xml:space="preserve"> bid submission by POWERGRID to BPC</w:t>
      </w:r>
      <w:r>
        <w:rPr>
          <w:rFonts w:ascii="Book Antiqua" w:hAnsi="Book Antiqua" w:cs="Mangal"/>
          <w:b/>
          <w:bCs/>
          <w:sz w:val="22"/>
          <w:szCs w:val="22"/>
        </w:rPr>
        <w:t>.</w:t>
      </w:r>
    </w:p>
    <w:p w14:paraId="3880379C" w14:textId="1A9450A8" w:rsidR="00EA3A29" w:rsidRPr="00EA3A29" w:rsidRDefault="00AC39E8" w:rsidP="001D2A92">
      <w:pPr>
        <w:ind w:right="133"/>
        <w:jc w:val="both"/>
        <w:rPr>
          <w:rFonts w:ascii="Book Antiqua" w:hAnsi="Book Antiqua" w:cs="Mangal"/>
          <w:b/>
          <w:bCs/>
          <w:sz w:val="22"/>
          <w:szCs w:val="22"/>
        </w:rPr>
      </w:pPr>
      <w:r>
        <w:rPr>
          <w:rFonts w:ascii="Book Antiqua" w:hAnsi="Book Antiqua" w:cs="Mangal"/>
          <w:b/>
          <w:bCs/>
          <w:sz w:val="22"/>
          <w:szCs w:val="22"/>
        </w:rPr>
        <w:t>Spec. No.</w:t>
      </w:r>
      <w:r w:rsidR="006901BA">
        <w:rPr>
          <w:rFonts w:ascii="Book Antiqua" w:hAnsi="Book Antiqua" w:cs="Mangal"/>
          <w:b/>
          <w:bCs/>
          <w:sz w:val="22"/>
          <w:szCs w:val="22"/>
        </w:rPr>
        <w:t xml:space="preserve">: </w:t>
      </w:r>
      <w:r w:rsidR="004C40E6" w:rsidRPr="004C40E6">
        <w:rPr>
          <w:rFonts w:ascii="Book Antiqua" w:hAnsi="Book Antiqua" w:cs="Mangal"/>
          <w:b/>
          <w:bCs/>
          <w:sz w:val="22"/>
          <w:szCs w:val="22"/>
        </w:rPr>
        <w:t>CC/T/W-AIS/DOM/A02/25/13126</w:t>
      </w:r>
      <w:r w:rsidR="004C40E6">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1D68F630" w:rsidR="00E565FC" w:rsidRPr="00EA3A29" w:rsidRDefault="00BC182F" w:rsidP="00E565FC">
      <w:pPr>
        <w:jc w:val="both"/>
        <w:rPr>
          <w:rFonts w:ascii="Book Antiqua" w:hAnsi="Book Antiqua" w:cstheme="minorBidi"/>
          <w:bCs/>
          <w:sz w:val="22"/>
          <w:szCs w:val="22"/>
          <w:lang w:val="en-GB"/>
        </w:rPr>
      </w:pPr>
      <w:r w:rsidRPr="00C3052C">
        <w:rPr>
          <w:rFonts w:ascii="Book Antiqua" w:hAnsi="Book Antiqua" w:cstheme="minorBidi"/>
          <w:bCs/>
          <w:sz w:val="22"/>
          <w:szCs w:val="22"/>
          <w:lang w:val="en-GB"/>
        </w:rPr>
        <w:t xml:space="preserve">DATE OF ISSUANCE OF </w:t>
      </w:r>
      <w:proofErr w:type="gramStart"/>
      <w:r w:rsidRPr="00C3052C">
        <w:rPr>
          <w:rFonts w:ascii="Book Antiqua" w:hAnsi="Book Antiqua" w:cstheme="minorBidi"/>
          <w:bCs/>
          <w:sz w:val="22"/>
          <w:szCs w:val="22"/>
          <w:lang w:val="en-GB"/>
        </w:rPr>
        <w:t>IFB</w:t>
      </w:r>
      <w:r w:rsidR="00D16D97" w:rsidRPr="00C3052C">
        <w:rPr>
          <w:rFonts w:ascii="Book Antiqua" w:hAnsi="Book Antiqua" w:cstheme="minorBidi"/>
          <w:bCs/>
          <w:sz w:val="22"/>
          <w:szCs w:val="22"/>
          <w:lang w:val="en-GB"/>
        </w:rPr>
        <w:t xml:space="preserve">  </w:t>
      </w:r>
      <w:r w:rsidRPr="00C3052C">
        <w:rPr>
          <w:rFonts w:ascii="Book Antiqua" w:hAnsi="Book Antiqua" w:cstheme="minorBidi"/>
          <w:bCs/>
          <w:sz w:val="22"/>
          <w:szCs w:val="22"/>
          <w:lang w:val="en-GB"/>
        </w:rPr>
        <w:t>:</w:t>
      </w:r>
      <w:proofErr w:type="gramEnd"/>
      <w:r w:rsidR="00920517" w:rsidRPr="00C3052C">
        <w:rPr>
          <w:rFonts w:ascii="Book Antiqua" w:hAnsi="Book Antiqua" w:cstheme="minorBidi"/>
          <w:b/>
          <w:bCs/>
          <w:color w:val="3333FF"/>
          <w:sz w:val="22"/>
          <w:szCs w:val="22"/>
        </w:rPr>
        <w:t xml:space="preserve"> </w:t>
      </w:r>
      <w:r w:rsidR="00004A8B" w:rsidRPr="00A22AD0">
        <w:rPr>
          <w:rFonts w:ascii="Book Antiqua" w:hAnsi="Book Antiqua" w:cstheme="minorBidi"/>
          <w:b/>
          <w:bCs/>
          <w:color w:val="3333FF"/>
          <w:sz w:val="22"/>
          <w:szCs w:val="22"/>
        </w:rPr>
        <w:t>0</w:t>
      </w:r>
      <w:r w:rsidR="00194AC2">
        <w:rPr>
          <w:rFonts w:ascii="Book Antiqua" w:hAnsi="Book Antiqua" w:cstheme="minorBidi"/>
          <w:b/>
          <w:bCs/>
          <w:color w:val="3333FF"/>
          <w:sz w:val="22"/>
          <w:szCs w:val="22"/>
        </w:rPr>
        <w:t>3</w:t>
      </w:r>
      <w:r w:rsidR="00C3052C" w:rsidRPr="00A22AD0">
        <w:rPr>
          <w:rFonts w:ascii="Book Antiqua" w:hAnsi="Book Antiqua" w:cstheme="minorBidi"/>
          <w:b/>
          <w:bCs/>
          <w:color w:val="3333FF"/>
          <w:sz w:val="22"/>
          <w:szCs w:val="22"/>
        </w:rPr>
        <w:t>/</w:t>
      </w:r>
      <w:r w:rsidR="00A22AD0" w:rsidRPr="00A22AD0">
        <w:rPr>
          <w:rFonts w:ascii="Book Antiqua" w:hAnsi="Book Antiqua" w:cstheme="minorBidi"/>
          <w:b/>
          <w:bCs/>
          <w:color w:val="3333FF"/>
          <w:sz w:val="22"/>
          <w:szCs w:val="22"/>
        </w:rPr>
        <w:t>10</w:t>
      </w:r>
      <w:r w:rsidR="0050789D" w:rsidRPr="00A22AD0">
        <w:rPr>
          <w:rFonts w:ascii="Book Antiqua" w:hAnsi="Book Antiqua" w:cstheme="minorBidi"/>
          <w:b/>
          <w:bCs/>
          <w:color w:val="3333FF"/>
          <w:sz w:val="22"/>
          <w:szCs w:val="22"/>
        </w:rPr>
        <w:t>/2025</w:t>
      </w:r>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21129CED"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proofErr w:type="gramStart"/>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proofErr w:type="gramEnd"/>
      <w:r w:rsidR="00EA3A29" w:rsidRPr="00EA3A29">
        <w:rPr>
          <w:rFonts w:ascii="Book Antiqua" w:hAnsi="Book Antiqua"/>
          <w:sz w:val="22"/>
          <w:szCs w:val="22"/>
        </w:rPr>
        <w:t xml:space="preserve"> </w:t>
      </w:r>
      <w:r w:rsidR="004C40E6" w:rsidRPr="004C40E6">
        <w:rPr>
          <w:rFonts w:ascii="Book Antiqua" w:hAnsi="Book Antiqua" w:cs="Mangal"/>
          <w:b/>
          <w:bCs/>
          <w:sz w:val="22"/>
          <w:szCs w:val="22"/>
        </w:rPr>
        <w:t>CC/T/W-AIS/DOM/A02/25/13126</w:t>
      </w:r>
      <w:r w:rsidR="004C40E6">
        <w:rPr>
          <w:rFonts w:ascii="Book Antiqua" w:hAnsi="Book Antiqua" w:cs="Mangal"/>
          <w:b/>
          <w:bCs/>
          <w:sz w:val="22"/>
          <w:szCs w:val="22"/>
        </w:rPr>
        <w:t xml:space="preserve"> </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03E7ECF" w14:textId="14292212" w:rsidR="00CE2078" w:rsidRDefault="00BC182F" w:rsidP="00BC182F">
      <w:pPr>
        <w:tabs>
          <w:tab w:val="left" w:pos="1037"/>
        </w:tabs>
        <w:jc w:val="both"/>
        <w:rPr>
          <w:rFonts w:ascii="Book Antiqua" w:hAnsi="Book Antiqua" w:cstheme="minorBidi"/>
          <w:b/>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proofErr w:type="gramStart"/>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proofErr w:type="gramEnd"/>
      <w:r w:rsidR="005870C6">
        <w:rPr>
          <w:rFonts w:ascii="Book Antiqua" w:hAnsi="Book Antiqua" w:cstheme="minorBidi"/>
          <w:bCs/>
          <w:sz w:val="22"/>
          <w:szCs w:val="22"/>
          <w:lang w:val="en-GB"/>
        </w:rPr>
        <w:t xml:space="preserve"> </w:t>
      </w:r>
      <w:r w:rsidRPr="00EA3A29">
        <w:rPr>
          <w:rFonts w:ascii="Book Antiqua" w:hAnsi="Book Antiqua" w:cstheme="minorBidi"/>
          <w:b/>
          <w:sz w:val="22"/>
          <w:szCs w:val="22"/>
          <w:lang w:val="en-GB"/>
        </w:rPr>
        <w:t>DOMESTIC</w:t>
      </w:r>
    </w:p>
    <w:p w14:paraId="6D0AE90B" w14:textId="77777777" w:rsidR="00CE2078" w:rsidRDefault="00CE2078" w:rsidP="00BC182F">
      <w:pPr>
        <w:tabs>
          <w:tab w:val="left" w:pos="1037"/>
        </w:tabs>
        <w:jc w:val="both"/>
        <w:rPr>
          <w:rFonts w:ascii="Book Antiqua" w:hAnsi="Book Antiqua" w:cstheme="minorBidi"/>
          <w:b/>
          <w:sz w:val="22"/>
          <w:szCs w:val="22"/>
          <w:lang w:val="en-GB"/>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07177C5A"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w:t>
      </w:r>
      <w:r w:rsidRPr="00143B31">
        <w:rPr>
          <w:rFonts w:ascii="Book Antiqua" w:hAnsi="Book Antiqua" w:cstheme="minorBidi"/>
          <w:sz w:val="22"/>
          <w:szCs w:val="22"/>
        </w:rPr>
        <w:t>nvitation for bids follows the </w:t>
      </w:r>
      <w:r w:rsidRPr="00143B31">
        <w:rPr>
          <w:rFonts w:ascii="Book Antiqua" w:hAnsi="Book Antiqua" w:cstheme="minorBidi"/>
          <w:sz w:val="22"/>
          <w:szCs w:val="22"/>
          <w:u w:val="single"/>
        </w:rPr>
        <w:t>e-procurement notice</w:t>
      </w:r>
      <w:r w:rsidRPr="00143B31">
        <w:rPr>
          <w:rFonts w:ascii="Book Antiqua" w:hAnsi="Book Antiqua" w:cstheme="minorBidi"/>
          <w:sz w:val="22"/>
          <w:szCs w:val="22"/>
        </w:rPr>
        <w:t xml:space="preserve"> for the subject package published on </w:t>
      </w:r>
      <w:r w:rsidR="00400620" w:rsidRPr="00400620">
        <w:rPr>
          <w:rFonts w:ascii="Book Antiqua" w:hAnsi="Book Antiqua" w:cstheme="minorBidi"/>
          <w:b/>
          <w:bCs/>
          <w:color w:val="3333FF"/>
          <w:sz w:val="22"/>
          <w:szCs w:val="22"/>
        </w:rPr>
        <w:t>0</w:t>
      </w:r>
      <w:r w:rsidR="00194AC2">
        <w:rPr>
          <w:rFonts w:ascii="Book Antiqua" w:hAnsi="Book Antiqua" w:cstheme="minorBidi"/>
          <w:b/>
          <w:bCs/>
          <w:color w:val="3333FF"/>
          <w:sz w:val="22"/>
          <w:szCs w:val="22"/>
        </w:rPr>
        <w:t>3</w:t>
      </w:r>
      <w:bookmarkStart w:id="2" w:name="_GoBack"/>
      <w:bookmarkEnd w:id="2"/>
      <w:r w:rsidR="00400620" w:rsidRPr="00400620">
        <w:rPr>
          <w:rFonts w:ascii="Book Antiqua" w:hAnsi="Book Antiqua" w:cstheme="minorBidi"/>
          <w:b/>
          <w:bCs/>
          <w:color w:val="3333FF"/>
          <w:sz w:val="22"/>
          <w:szCs w:val="22"/>
        </w:rPr>
        <w:t>/10/2025</w:t>
      </w:r>
      <w:r w:rsidR="00400620">
        <w:rPr>
          <w:rFonts w:ascii="Book Antiqua" w:hAnsi="Book Antiqua" w:cstheme="minorBidi"/>
          <w:b/>
          <w:bCs/>
          <w:color w:val="3333FF"/>
          <w:sz w:val="22"/>
          <w:szCs w:val="22"/>
        </w:rPr>
        <w:t xml:space="preserve"> </w:t>
      </w:r>
      <w:r w:rsidRPr="00143B31">
        <w:rPr>
          <w:rFonts w:ascii="Book Antiqua" w:hAnsi="Book Antiqua" w:cstheme="minorBidi"/>
          <w:sz w:val="22"/>
          <w:szCs w:val="22"/>
        </w:rPr>
        <w:t xml:space="preserve">on POWERGRID’s website and e-procurement portal given at para </w:t>
      </w:r>
      <w:r w:rsidRPr="00143B31">
        <w:rPr>
          <w:rFonts w:ascii="Book Antiqua" w:hAnsi="Book Antiqua" w:cstheme="minorBidi"/>
          <w:b/>
          <w:bCs/>
          <w:sz w:val="22"/>
          <w:szCs w:val="22"/>
        </w:rPr>
        <w:t>5.0</w:t>
      </w:r>
      <w:r w:rsidRPr="00143B31">
        <w:rPr>
          <w:rFonts w:ascii="Book Antiqua" w:hAnsi="Book Antiqua" w:cstheme="minorBidi"/>
          <w:sz w:val="22"/>
          <w:szCs w:val="22"/>
        </w:rPr>
        <w:t xml:space="preserve"> below</w:t>
      </w:r>
      <w:r w:rsidRPr="00EA3A29">
        <w:rPr>
          <w:rFonts w:ascii="Book Antiqua" w:hAnsi="Book Antiqua" w:cstheme="minorBidi"/>
          <w:sz w:val="22"/>
          <w:szCs w:val="22"/>
        </w:rPr>
        <w:t xml:space="preserve">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r w:rsidR="00400620">
        <w:rPr>
          <w:rFonts w:ascii="Book Antiqua" w:hAnsi="Book Antiqua" w:cstheme="minorBidi"/>
          <w:sz w:val="22"/>
          <w:szCs w:val="22"/>
        </w:rPr>
        <w:t xml:space="preserve"> </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3DDBC2D4" w:rsidR="003E6AB4" w:rsidRPr="00917F84" w:rsidRDefault="003E6AB4" w:rsidP="009E0F2E">
      <w:pPr>
        <w:numPr>
          <w:ilvl w:val="0"/>
          <w:numId w:val="4"/>
        </w:numPr>
        <w:jc w:val="both"/>
        <w:rPr>
          <w:rFonts w:ascii="Book Antiqua" w:hAnsi="Book Antiqua" w:cstheme="minorBidi"/>
          <w:sz w:val="22"/>
          <w:szCs w:val="22"/>
        </w:rPr>
      </w:pPr>
      <w:r w:rsidRPr="00917F84">
        <w:rPr>
          <w:rFonts w:ascii="Book Antiqua" w:hAnsi="Book Antiqua" w:cstheme="min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917F84">
        <w:rPr>
          <w:rFonts w:ascii="Book Antiqua" w:hAnsi="Book Antiqua" w:cstheme="minorBidi"/>
          <w:sz w:val="22"/>
          <w:szCs w:val="22"/>
        </w:rPr>
        <w:t>Katwaria</w:t>
      </w:r>
      <w:proofErr w:type="spellEnd"/>
      <w:r w:rsidRPr="00917F84">
        <w:rPr>
          <w:rFonts w:ascii="Book Antiqua" w:hAnsi="Book Antiqua" w:cstheme="minorBidi"/>
          <w:sz w:val="22"/>
          <w:szCs w:val="22"/>
        </w:rPr>
        <w:t xml:space="preserve"> Sarai, New Delhi intends to participate in the selection of Transmission Service Provider (TSP) for “</w:t>
      </w:r>
      <w:r w:rsidR="000F7389" w:rsidRPr="000F7389">
        <w:rPr>
          <w:rFonts w:ascii="Book Antiqua" w:hAnsi="Book Antiqua" w:cs="Mangal"/>
          <w:b/>
          <w:bCs/>
          <w:sz w:val="22"/>
          <w:szCs w:val="22"/>
        </w:rPr>
        <w:t xml:space="preserve">Transmission Scheme for Establishment of 400/220 kV AIS </w:t>
      </w:r>
      <w:proofErr w:type="spellStart"/>
      <w:r w:rsidR="000F7389" w:rsidRPr="000F7389">
        <w:rPr>
          <w:rFonts w:ascii="Book Antiqua" w:hAnsi="Book Antiqua" w:cs="Mangal"/>
          <w:b/>
          <w:bCs/>
          <w:sz w:val="22"/>
          <w:szCs w:val="22"/>
        </w:rPr>
        <w:t>Wagdari</w:t>
      </w:r>
      <w:proofErr w:type="spellEnd"/>
      <w:r w:rsidR="000F7389" w:rsidRPr="000F7389">
        <w:rPr>
          <w:rFonts w:ascii="Book Antiqua" w:hAnsi="Book Antiqua" w:cs="Mangal"/>
          <w:b/>
          <w:bCs/>
          <w:sz w:val="22"/>
          <w:szCs w:val="22"/>
        </w:rPr>
        <w:t xml:space="preserve"> (Dist. Solapur)</w:t>
      </w:r>
      <w:r w:rsidRPr="00917F84">
        <w:rPr>
          <w:rFonts w:ascii="Book Antiqua" w:hAnsi="Book Antiqua" w:cstheme="minorBidi"/>
          <w:b/>
          <w:bCs/>
          <w:sz w:val="22"/>
          <w:szCs w:val="22"/>
        </w:rPr>
        <w:t>”</w:t>
      </w:r>
      <w:r w:rsidR="007D2141">
        <w:rPr>
          <w:rFonts w:ascii="Book Antiqua" w:hAnsi="Book Antiqua" w:cstheme="minorBidi"/>
          <w:b/>
          <w:bCs/>
          <w:sz w:val="22"/>
          <w:szCs w:val="22"/>
        </w:rPr>
        <w:t>.</w:t>
      </w:r>
      <w:r w:rsidRPr="00917F84">
        <w:rPr>
          <w:rFonts w:ascii="Book Antiqua" w:hAnsi="Book Antiqua" w:cstheme="minorBidi"/>
          <w:b/>
          <w:bCs/>
          <w:sz w:val="22"/>
          <w:szCs w:val="22"/>
        </w:rPr>
        <w:t xml:space="preserve"> </w:t>
      </w:r>
      <w:r w:rsidR="003D5AE5" w:rsidRPr="00917F84">
        <w:rPr>
          <w:rFonts w:ascii="Book Antiqua" w:hAnsi="Book Antiqua" w:cstheme="minorBidi"/>
          <w:b/>
          <w:bCs/>
          <w:sz w:val="22"/>
          <w:szCs w:val="22"/>
        </w:rPr>
        <w:t xml:space="preserve"> </w:t>
      </w:r>
      <w:r w:rsidR="00232CCD" w:rsidRPr="00917F84">
        <w:rPr>
          <w:rFonts w:ascii="Book Antiqua" w:hAnsi="Book Antiqua" w:cstheme="minorBidi"/>
          <w:b/>
          <w:bCs/>
          <w:sz w:val="22"/>
          <w:szCs w:val="22"/>
        </w:rPr>
        <w:t xml:space="preserve"> </w:t>
      </w:r>
      <w:r w:rsidR="000F7389">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445EE6A8" w:rsidR="00EB6176" w:rsidRPr="00EA3A29" w:rsidRDefault="003E6AB4" w:rsidP="002C27D2">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2C27D2" w:rsidRPr="002C27D2">
        <w:rPr>
          <w:rFonts w:ascii="Book Antiqua" w:hAnsi="Book Antiqua" w:cstheme="minorBidi"/>
          <w:b/>
          <w:sz w:val="22"/>
          <w:szCs w:val="22"/>
          <w:lang w:val="en-GB"/>
        </w:rPr>
        <w:t xml:space="preserve">M/s. </w:t>
      </w:r>
      <w:r w:rsidR="00A268B6">
        <w:rPr>
          <w:rFonts w:ascii="Book Antiqua" w:hAnsi="Book Antiqua" w:cstheme="minorBidi"/>
          <w:b/>
          <w:sz w:val="22"/>
          <w:szCs w:val="22"/>
          <w:lang w:val="en-GB"/>
        </w:rPr>
        <w:t xml:space="preserve">PFC </w:t>
      </w:r>
      <w:r w:rsidR="009732BE" w:rsidRPr="009732BE">
        <w:rPr>
          <w:rFonts w:ascii="Book Antiqua" w:hAnsi="Book Antiqua" w:cstheme="minorBidi"/>
          <w:b/>
          <w:sz w:val="22"/>
          <w:szCs w:val="22"/>
          <w:lang w:val="en-GB"/>
        </w:rPr>
        <w:t>Consul</w:t>
      </w:r>
      <w:r w:rsidR="00A268B6">
        <w:rPr>
          <w:rFonts w:ascii="Book Antiqua" w:hAnsi="Book Antiqua" w:cstheme="minorBidi"/>
          <w:b/>
          <w:sz w:val="22"/>
          <w:szCs w:val="22"/>
          <w:lang w:val="en-GB"/>
        </w:rPr>
        <w:t>ting</w:t>
      </w:r>
      <w:r w:rsidR="009732BE" w:rsidRPr="009732BE">
        <w:rPr>
          <w:rFonts w:ascii="Book Antiqua" w:hAnsi="Book Antiqua" w:cstheme="minorBidi"/>
          <w:b/>
          <w:sz w:val="22"/>
          <w:szCs w:val="22"/>
          <w:lang w:val="en-GB"/>
        </w:rPr>
        <w:t xml:space="preserve"> Limited </w:t>
      </w:r>
      <w:r w:rsidR="002C27D2" w:rsidRPr="002C27D2">
        <w:rPr>
          <w:rFonts w:ascii="Book Antiqua" w:hAnsi="Book Antiqua" w:cstheme="minorBidi"/>
          <w:b/>
          <w:sz w:val="22"/>
          <w:szCs w:val="22"/>
          <w:lang w:val="en-GB"/>
        </w:rPr>
        <w:t>(</w:t>
      </w:r>
      <w:r w:rsidR="00A268B6">
        <w:rPr>
          <w:rFonts w:ascii="Book Antiqua" w:hAnsi="Book Antiqua" w:cstheme="minorBidi"/>
          <w:b/>
          <w:sz w:val="22"/>
          <w:szCs w:val="22"/>
          <w:lang w:val="en-GB"/>
        </w:rPr>
        <w:t>PFCCL</w:t>
      </w:r>
      <w:r w:rsidR="002C27D2" w:rsidRPr="002C27D2">
        <w:rPr>
          <w:rFonts w:ascii="Book Antiqua" w:hAnsi="Book Antiqua" w:cstheme="minorBidi"/>
          <w:b/>
          <w:sz w:val="22"/>
          <w:szCs w:val="22"/>
          <w:lang w:val="en-GB"/>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9732BE" w:rsidRPr="009732BE">
        <w:rPr>
          <w:rFonts w:ascii="Book Antiqua" w:hAnsi="Book Antiqua" w:cstheme="minorBidi"/>
          <w:b/>
          <w:bCs/>
          <w:sz w:val="22"/>
          <w:szCs w:val="22"/>
        </w:rPr>
        <w:t>“</w:t>
      </w:r>
      <w:r w:rsidR="002F75E3" w:rsidRPr="002F75E3">
        <w:rPr>
          <w:rFonts w:ascii="Book Antiqua" w:hAnsi="Book Antiqua" w:cs="Mangal"/>
          <w:b/>
          <w:bCs/>
          <w:sz w:val="22"/>
          <w:szCs w:val="22"/>
        </w:rPr>
        <w:t xml:space="preserve">Transmission Scheme for Establishment of 400/220 kV AIS </w:t>
      </w:r>
      <w:proofErr w:type="spellStart"/>
      <w:r w:rsidR="002F75E3" w:rsidRPr="002F75E3">
        <w:rPr>
          <w:rFonts w:ascii="Book Antiqua" w:hAnsi="Book Antiqua" w:cs="Mangal"/>
          <w:b/>
          <w:bCs/>
          <w:sz w:val="22"/>
          <w:szCs w:val="22"/>
        </w:rPr>
        <w:t>Wagdari</w:t>
      </w:r>
      <w:proofErr w:type="spellEnd"/>
      <w:r w:rsidR="002F75E3" w:rsidRPr="002F75E3">
        <w:rPr>
          <w:rFonts w:ascii="Book Antiqua" w:hAnsi="Book Antiqua" w:cs="Mangal"/>
          <w:b/>
          <w:bCs/>
          <w:sz w:val="22"/>
          <w:szCs w:val="22"/>
        </w:rPr>
        <w:t xml:space="preserve"> (Dist. Solapur)</w:t>
      </w:r>
      <w:r w:rsidR="009732BE" w:rsidRPr="009732BE">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r w:rsidR="002F75E3">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2ED5A675"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BF1577" w:rsidRPr="00BF1577">
        <w:rPr>
          <w:rFonts w:ascii="Book Antiqua" w:hAnsi="Book Antiqua" w:cstheme="minorBidi"/>
          <w:b/>
          <w:bCs/>
          <w:sz w:val="22"/>
          <w:szCs w:val="22"/>
        </w:rPr>
        <w:lastRenderedPageBreak/>
        <w:t>“</w:t>
      </w:r>
      <w:r w:rsidR="002C4D65" w:rsidRPr="002C4D65">
        <w:rPr>
          <w:rFonts w:ascii="Book Antiqua" w:hAnsi="Book Antiqua" w:cs="Mangal"/>
          <w:b/>
          <w:bCs/>
          <w:sz w:val="22"/>
          <w:szCs w:val="22"/>
        </w:rPr>
        <w:t xml:space="preserve">Transmission Scheme for Establishment of 400/220 kV AIS </w:t>
      </w:r>
      <w:proofErr w:type="spellStart"/>
      <w:r w:rsidR="002C4D65" w:rsidRPr="002C4D65">
        <w:rPr>
          <w:rFonts w:ascii="Book Antiqua" w:hAnsi="Book Antiqua" w:cs="Mangal"/>
          <w:b/>
          <w:bCs/>
          <w:sz w:val="22"/>
          <w:szCs w:val="22"/>
        </w:rPr>
        <w:t>Wagdari</w:t>
      </w:r>
      <w:proofErr w:type="spellEnd"/>
      <w:r w:rsidR="002C4D65" w:rsidRPr="002C4D65">
        <w:rPr>
          <w:rFonts w:ascii="Book Antiqua" w:hAnsi="Book Antiqua" w:cs="Mangal"/>
          <w:b/>
          <w:bCs/>
          <w:sz w:val="22"/>
          <w:szCs w:val="22"/>
        </w:rPr>
        <w:t xml:space="preserve"> (Dist. Solapur)</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r w:rsidR="002C4D65">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173C59EA" w14:textId="77777777" w:rsidR="005B5C7C" w:rsidRDefault="002C4D65" w:rsidP="00FD75BC">
      <w:pPr>
        <w:ind w:left="1134" w:right="133"/>
        <w:jc w:val="both"/>
        <w:rPr>
          <w:rFonts w:ascii="Book Antiqua" w:hAnsi="Book Antiqua" w:cs="Mangal"/>
          <w:b/>
          <w:bCs/>
          <w:sz w:val="22"/>
          <w:szCs w:val="22"/>
        </w:rPr>
      </w:pPr>
      <w:r w:rsidRPr="002C4D65">
        <w:rPr>
          <w:rFonts w:ascii="Book Antiqua" w:hAnsi="Book Antiqua" w:cs="Mangal"/>
          <w:b/>
          <w:bCs/>
          <w:sz w:val="22"/>
          <w:szCs w:val="22"/>
        </w:rPr>
        <w:t>Pre-Bid Tie up for 400kV AIS New Substation Package SS 138T for (</w:t>
      </w:r>
      <w:proofErr w:type="spellStart"/>
      <w:r w:rsidRPr="002C4D65">
        <w:rPr>
          <w:rFonts w:ascii="Book Antiqua" w:hAnsi="Book Antiqua" w:cs="Mangal"/>
          <w:b/>
          <w:bCs/>
          <w:sz w:val="22"/>
          <w:szCs w:val="22"/>
        </w:rPr>
        <w:t>i</w:t>
      </w:r>
      <w:proofErr w:type="spellEnd"/>
      <w:r w:rsidRPr="002C4D65">
        <w:rPr>
          <w:rFonts w:ascii="Book Antiqua" w:hAnsi="Book Antiqua" w:cs="Mangal"/>
          <w:b/>
          <w:bCs/>
          <w:sz w:val="22"/>
          <w:szCs w:val="22"/>
        </w:rPr>
        <w:t xml:space="preserve">) Establishment of 400/220kV AIS </w:t>
      </w:r>
      <w:proofErr w:type="spellStart"/>
      <w:r w:rsidRPr="002C4D65">
        <w:rPr>
          <w:rFonts w:ascii="Book Antiqua" w:hAnsi="Book Antiqua" w:cs="Mangal"/>
          <w:b/>
          <w:bCs/>
          <w:sz w:val="22"/>
          <w:szCs w:val="22"/>
        </w:rPr>
        <w:t>Wagdari</w:t>
      </w:r>
      <w:proofErr w:type="spellEnd"/>
      <w:r w:rsidRPr="002C4D65">
        <w:rPr>
          <w:rFonts w:ascii="Book Antiqua" w:hAnsi="Book Antiqua" w:cs="Mangal"/>
          <w:b/>
          <w:bCs/>
          <w:sz w:val="22"/>
          <w:szCs w:val="22"/>
        </w:rPr>
        <w:t xml:space="preserve"> (New) S/S (ii) Extension of 400kV AIS Pune (East) S/S (iii) Extension of 400kV Solapur (PG) Pooling (AIS) S/S (iv) Extension of 220kV AIS </w:t>
      </w:r>
      <w:proofErr w:type="spellStart"/>
      <w:r w:rsidRPr="002C4D65">
        <w:rPr>
          <w:rFonts w:ascii="Book Antiqua" w:hAnsi="Book Antiqua" w:cs="Mangal"/>
          <w:b/>
          <w:bCs/>
          <w:sz w:val="22"/>
          <w:szCs w:val="22"/>
        </w:rPr>
        <w:t>Wagdari</w:t>
      </w:r>
      <w:proofErr w:type="spellEnd"/>
      <w:r w:rsidRPr="002C4D65">
        <w:rPr>
          <w:rFonts w:ascii="Book Antiqua" w:hAnsi="Book Antiqua" w:cs="Mangal"/>
          <w:b/>
          <w:bCs/>
          <w:sz w:val="22"/>
          <w:szCs w:val="22"/>
        </w:rPr>
        <w:t xml:space="preserve"> (Proposed) (MSETCL) S/S (v) Extension of 220kV AIS </w:t>
      </w:r>
      <w:proofErr w:type="spellStart"/>
      <w:r w:rsidRPr="002C4D65">
        <w:rPr>
          <w:rFonts w:ascii="Book Antiqua" w:hAnsi="Book Antiqua" w:cs="Mangal"/>
          <w:b/>
          <w:bCs/>
          <w:sz w:val="22"/>
          <w:szCs w:val="22"/>
        </w:rPr>
        <w:t>Narangwadi</w:t>
      </w:r>
      <w:proofErr w:type="spellEnd"/>
      <w:r w:rsidRPr="002C4D65">
        <w:rPr>
          <w:rFonts w:ascii="Book Antiqua" w:hAnsi="Book Antiqua" w:cs="Mangal"/>
          <w:b/>
          <w:bCs/>
          <w:sz w:val="22"/>
          <w:szCs w:val="22"/>
        </w:rPr>
        <w:t xml:space="preserve"> (Existing) (MSETCL) S/S associated with “Transmission Scheme for Establishment of 400/220 kV AIS </w:t>
      </w:r>
      <w:proofErr w:type="spellStart"/>
      <w:r w:rsidRPr="002C4D65">
        <w:rPr>
          <w:rFonts w:ascii="Book Antiqua" w:hAnsi="Book Antiqua" w:cs="Mangal"/>
          <w:b/>
          <w:bCs/>
          <w:sz w:val="22"/>
          <w:szCs w:val="22"/>
        </w:rPr>
        <w:t>Wagdari</w:t>
      </w:r>
      <w:proofErr w:type="spellEnd"/>
      <w:r w:rsidRPr="002C4D65">
        <w:rPr>
          <w:rFonts w:ascii="Book Antiqua" w:hAnsi="Book Antiqua" w:cs="Mangal"/>
          <w:b/>
          <w:bCs/>
          <w:sz w:val="22"/>
          <w:szCs w:val="22"/>
        </w:rPr>
        <w:t xml:space="preserve"> (Dist. Solapur)” through tariff based competitive bidding (TBCB) route prior to </w:t>
      </w:r>
      <w:proofErr w:type="spellStart"/>
      <w:r w:rsidRPr="002C4D65">
        <w:rPr>
          <w:rFonts w:ascii="Book Antiqua" w:hAnsi="Book Antiqua" w:cs="Mangal"/>
          <w:b/>
          <w:bCs/>
          <w:sz w:val="22"/>
          <w:szCs w:val="22"/>
        </w:rPr>
        <w:t>RfP</w:t>
      </w:r>
      <w:proofErr w:type="spellEnd"/>
      <w:r w:rsidRPr="002C4D65">
        <w:rPr>
          <w:rFonts w:ascii="Book Antiqua" w:hAnsi="Book Antiqua" w:cs="Mangal"/>
          <w:b/>
          <w:bCs/>
          <w:sz w:val="22"/>
          <w:szCs w:val="22"/>
        </w:rPr>
        <w:t xml:space="preserve"> bid submission by POWERGRID to BPC</w:t>
      </w:r>
      <w:r w:rsidR="00257B0C" w:rsidRPr="00257B0C">
        <w:rPr>
          <w:rFonts w:ascii="Book Antiqua" w:hAnsi="Book Antiqua" w:cs="Mangal"/>
          <w:b/>
          <w:bCs/>
          <w:sz w:val="22"/>
          <w:szCs w:val="22"/>
        </w:rPr>
        <w:t xml:space="preserve">. </w:t>
      </w:r>
    </w:p>
    <w:p w14:paraId="7884F87F" w14:textId="572A9253" w:rsidR="00232CCD" w:rsidRDefault="00257B0C" w:rsidP="00FD75BC">
      <w:pPr>
        <w:ind w:left="1134" w:right="133"/>
        <w:jc w:val="both"/>
        <w:rPr>
          <w:rFonts w:ascii="Book Antiqua" w:hAnsi="Book Antiqua" w:cs="Mangal"/>
          <w:b/>
          <w:bCs/>
          <w:sz w:val="22"/>
          <w:szCs w:val="22"/>
        </w:rPr>
      </w:pPr>
      <w:r w:rsidRPr="00257B0C">
        <w:rPr>
          <w:rFonts w:ascii="Book Antiqua" w:hAnsi="Book Antiqua" w:cs="Mangal"/>
          <w:b/>
          <w:bCs/>
          <w:sz w:val="22"/>
          <w:szCs w:val="22"/>
        </w:rPr>
        <w:t xml:space="preserve">Spec. No. </w:t>
      </w:r>
      <w:r w:rsidR="00FD75BC" w:rsidRPr="00FD75BC">
        <w:rPr>
          <w:rFonts w:ascii="Book Antiqua" w:hAnsi="Book Antiqua" w:cs="Mangal"/>
          <w:b/>
          <w:bCs/>
          <w:sz w:val="22"/>
          <w:szCs w:val="22"/>
        </w:rPr>
        <w:t>CC/T/W-AIS/DOM/A02/25/13126</w:t>
      </w:r>
    </w:p>
    <w:p w14:paraId="6E66BE6D" w14:textId="77777777" w:rsidR="00FD75BC" w:rsidRPr="00EA3A29" w:rsidRDefault="00FD75BC" w:rsidP="00FD75BC">
      <w:pPr>
        <w:ind w:left="1134" w:right="133"/>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2272C7" w:rsidRPr="00EA3A29">
        <w:rPr>
          <w:rFonts w:ascii="Book Antiqua" w:hAnsi="Book Antiqua" w:cstheme="minorBidi"/>
          <w:sz w:val="22"/>
          <w:szCs w:val="22"/>
        </w:rPr>
        <w:t>RfP</w:t>
      </w:r>
      <w:proofErr w:type="spellEnd"/>
      <w:r w:rsidR="002272C7" w:rsidRPr="00EA3A29">
        <w:rPr>
          <w:rFonts w:ascii="Book Antiqua" w:hAnsi="Book Antiqua" w:cstheme="minorBidi"/>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w:t>
      </w:r>
      <w:r w:rsidRPr="00EA3A29">
        <w:rPr>
          <w:rFonts w:ascii="Book Antiqua" w:hAnsi="Book Antiqua" w:cstheme="minorBidi"/>
          <w:sz w:val="22"/>
          <w:szCs w:val="22"/>
        </w:rPr>
        <w:lastRenderedPageBreak/>
        <w:t xml:space="preserve">shall be pre-selected, for the scope of work contained in the Bidding Documents, for associating with POWERGRID for the purpose of tariff bidding by POWERGRID in the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Bidder(s) prior to tariff bid submission by POWERGRID to BPC against its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5FC3831"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1023AF8E" w14:textId="526532ED" w:rsidR="00923D22" w:rsidRPr="00742A70" w:rsidRDefault="00923D22" w:rsidP="001F2DFF">
      <w:pPr>
        <w:ind w:left="851"/>
        <w:jc w:val="both"/>
        <w:rPr>
          <w:rFonts w:ascii="Book Antiqua" w:hAnsi="Book Antiqua" w:cs="Arial"/>
          <w:sz w:val="22"/>
          <w:szCs w:val="22"/>
          <w:lang w:val="en-IN"/>
        </w:rPr>
      </w:pPr>
      <w:r w:rsidRPr="00742A70">
        <w:rPr>
          <w:rFonts w:ascii="Book Antiqua" w:hAnsi="Book Antiqua" w:cs="Arial"/>
          <w:sz w:val="22"/>
          <w:szCs w:val="22"/>
          <w:lang w:val="en-IN"/>
        </w:rPr>
        <w:t xml:space="preserve">Design, engineering, manufacture, testing at manufacture’s work, supply including transportation &amp; insurance, unloading, storage, erection, testing and commissioning </w:t>
      </w:r>
      <w:r w:rsidR="00927E04" w:rsidRPr="00742A70">
        <w:rPr>
          <w:rFonts w:ascii="Book Antiqua" w:hAnsi="Book Antiqua" w:cs="Arial"/>
          <w:sz w:val="22"/>
          <w:szCs w:val="22"/>
          <w:lang w:val="en-IN"/>
        </w:rPr>
        <w:t xml:space="preserve">at site </w:t>
      </w:r>
      <w:r w:rsidR="00E14B4A" w:rsidRPr="00742A70">
        <w:rPr>
          <w:rFonts w:ascii="Book Antiqua" w:hAnsi="Book Antiqua" w:cs="Arial"/>
          <w:sz w:val="22"/>
          <w:szCs w:val="22"/>
          <w:lang w:val="en-IN"/>
        </w:rPr>
        <w:t xml:space="preserve">the </w:t>
      </w:r>
      <w:r w:rsidRPr="00742A70">
        <w:rPr>
          <w:rFonts w:ascii="Book Antiqua" w:hAnsi="Book Antiqua" w:cs="Arial"/>
          <w:sz w:val="22"/>
          <w:szCs w:val="22"/>
          <w:lang w:val="en-IN"/>
        </w:rPr>
        <w:t>following equipment</w:t>
      </w:r>
      <w:r w:rsidR="00E14B4A" w:rsidRPr="00742A70">
        <w:rPr>
          <w:rFonts w:ascii="Book Antiqua" w:hAnsi="Book Antiqua" w:cs="Arial"/>
          <w:sz w:val="22"/>
          <w:szCs w:val="22"/>
          <w:lang w:val="en-IN"/>
        </w:rPr>
        <w:t>/</w:t>
      </w:r>
      <w:r w:rsidRPr="00742A70">
        <w:rPr>
          <w:rFonts w:ascii="Book Antiqua" w:hAnsi="Book Antiqua" w:cs="Arial"/>
          <w:sz w:val="22"/>
          <w:szCs w:val="22"/>
          <w:lang w:val="en-IN"/>
        </w:rPr>
        <w:t>items</w:t>
      </w:r>
      <w:r w:rsidR="00E14B4A" w:rsidRPr="00742A70">
        <w:rPr>
          <w:rFonts w:ascii="Book Antiqua" w:hAnsi="Book Antiqua" w:cs="Arial"/>
          <w:sz w:val="22"/>
          <w:szCs w:val="22"/>
          <w:lang w:val="en-IN"/>
        </w:rPr>
        <w:t>,</w:t>
      </w:r>
      <w:r w:rsidRPr="00742A70">
        <w:rPr>
          <w:rFonts w:ascii="Book Antiqua" w:hAnsi="Book Antiqua" w:cs="Arial"/>
          <w:sz w:val="22"/>
          <w:szCs w:val="22"/>
          <w:lang w:val="en-IN"/>
        </w:rPr>
        <w:t xml:space="preserve"> complete in all respect</w:t>
      </w:r>
      <w:r w:rsidR="001E285C" w:rsidRPr="00742A70">
        <w:rPr>
          <w:rFonts w:ascii="Book Antiqua" w:hAnsi="Book Antiqua" w:cs="Arial"/>
          <w:sz w:val="22"/>
          <w:szCs w:val="22"/>
          <w:lang w:val="en-IN"/>
        </w:rPr>
        <w:t xml:space="preserve"> for the following: </w:t>
      </w:r>
    </w:p>
    <w:p w14:paraId="0CEFB082" w14:textId="77777777" w:rsidR="00C5245E" w:rsidRPr="00C96323" w:rsidRDefault="00C5245E" w:rsidP="005612CC">
      <w:pPr>
        <w:pStyle w:val="ListParagraph"/>
        <w:numPr>
          <w:ilvl w:val="0"/>
          <w:numId w:val="10"/>
        </w:numPr>
        <w:jc w:val="both"/>
        <w:rPr>
          <w:rFonts w:ascii="Book Antiqua" w:hAnsi="Book Antiqua" w:cs="Arial"/>
          <w:sz w:val="22"/>
          <w:szCs w:val="22"/>
          <w:lang w:val="en-IN"/>
        </w:rPr>
      </w:pPr>
      <w:r w:rsidRPr="00C96323">
        <w:rPr>
          <w:rFonts w:ascii="Book Antiqua" w:hAnsi="Book Antiqua" w:cs="Arial"/>
          <w:sz w:val="22"/>
          <w:szCs w:val="22"/>
        </w:rPr>
        <w:t xml:space="preserve">Establishment of 400/220kV AIS </w:t>
      </w:r>
      <w:proofErr w:type="spellStart"/>
      <w:r w:rsidRPr="00C96323">
        <w:rPr>
          <w:rFonts w:ascii="Book Antiqua" w:hAnsi="Book Antiqua" w:cs="Arial"/>
          <w:sz w:val="22"/>
          <w:szCs w:val="22"/>
        </w:rPr>
        <w:t>Wagdari</w:t>
      </w:r>
      <w:proofErr w:type="spellEnd"/>
      <w:r w:rsidRPr="00C96323">
        <w:rPr>
          <w:rFonts w:ascii="Book Antiqua" w:hAnsi="Book Antiqua" w:cs="Arial"/>
          <w:sz w:val="22"/>
          <w:szCs w:val="22"/>
        </w:rPr>
        <w:t xml:space="preserve"> S/S</w:t>
      </w:r>
    </w:p>
    <w:p w14:paraId="49D38C3B" w14:textId="77777777" w:rsidR="00E556CC" w:rsidRPr="00C96323" w:rsidRDefault="00E556CC" w:rsidP="005612CC">
      <w:pPr>
        <w:pStyle w:val="ListParagraph"/>
        <w:numPr>
          <w:ilvl w:val="0"/>
          <w:numId w:val="10"/>
        </w:numPr>
        <w:jc w:val="both"/>
        <w:rPr>
          <w:rFonts w:ascii="Book Antiqua" w:hAnsi="Book Antiqua" w:cs="Arial"/>
          <w:sz w:val="22"/>
          <w:szCs w:val="22"/>
          <w:lang w:val="en-IN"/>
        </w:rPr>
      </w:pPr>
      <w:r w:rsidRPr="00C96323">
        <w:rPr>
          <w:rFonts w:ascii="Book Antiqua" w:hAnsi="Book Antiqua" w:cs="Arial"/>
          <w:sz w:val="22"/>
          <w:szCs w:val="22"/>
        </w:rPr>
        <w:t xml:space="preserve">Extension of 765/400 kV AIS </w:t>
      </w:r>
      <w:proofErr w:type="gramStart"/>
      <w:r w:rsidRPr="00C96323">
        <w:rPr>
          <w:rFonts w:ascii="Book Antiqua" w:hAnsi="Book Antiqua" w:cs="Arial"/>
          <w:sz w:val="22"/>
          <w:szCs w:val="22"/>
        </w:rPr>
        <w:t>Pune( East</w:t>
      </w:r>
      <w:proofErr w:type="gramEnd"/>
      <w:r w:rsidRPr="00C96323">
        <w:rPr>
          <w:rFonts w:ascii="Book Antiqua" w:hAnsi="Book Antiqua" w:cs="Arial"/>
          <w:sz w:val="22"/>
          <w:szCs w:val="22"/>
        </w:rPr>
        <w:t>) ( Proposed) S/s</w:t>
      </w:r>
    </w:p>
    <w:p w14:paraId="18F7628B" w14:textId="4C5958A0" w:rsidR="00E556CC" w:rsidRPr="00C96323" w:rsidRDefault="00E556CC" w:rsidP="005612CC">
      <w:pPr>
        <w:pStyle w:val="ListParagraph"/>
        <w:numPr>
          <w:ilvl w:val="0"/>
          <w:numId w:val="10"/>
        </w:numPr>
        <w:jc w:val="both"/>
        <w:rPr>
          <w:rFonts w:ascii="Book Antiqua" w:hAnsi="Book Antiqua" w:cs="Arial"/>
          <w:sz w:val="22"/>
          <w:szCs w:val="22"/>
          <w:lang w:val="en-IN"/>
        </w:rPr>
      </w:pPr>
      <w:r w:rsidRPr="00C96323">
        <w:rPr>
          <w:rFonts w:ascii="Book Antiqua" w:hAnsi="Book Antiqua" w:cs="Arial"/>
          <w:sz w:val="22"/>
          <w:szCs w:val="22"/>
        </w:rPr>
        <w:t xml:space="preserve">Extension of 400 kV Solapur Pooling </w:t>
      </w:r>
      <w:proofErr w:type="gramStart"/>
      <w:r w:rsidRPr="00C96323">
        <w:rPr>
          <w:rFonts w:ascii="Book Antiqua" w:hAnsi="Book Antiqua" w:cs="Arial"/>
          <w:sz w:val="22"/>
          <w:szCs w:val="22"/>
        </w:rPr>
        <w:t>station(</w:t>
      </w:r>
      <w:proofErr w:type="gramEnd"/>
      <w:r w:rsidRPr="00C96323">
        <w:rPr>
          <w:rFonts w:ascii="Book Antiqua" w:hAnsi="Book Antiqua" w:cs="Arial"/>
          <w:sz w:val="22"/>
          <w:szCs w:val="22"/>
        </w:rPr>
        <w:t>Sec-II) (PG)</w:t>
      </w:r>
    </w:p>
    <w:p w14:paraId="43548E31" w14:textId="5BDFB2DD" w:rsidR="00F10684" w:rsidRPr="00C96323" w:rsidRDefault="00E556CC" w:rsidP="00C96323">
      <w:pPr>
        <w:pStyle w:val="ListParagraph"/>
        <w:numPr>
          <w:ilvl w:val="0"/>
          <w:numId w:val="10"/>
        </w:numPr>
        <w:jc w:val="both"/>
        <w:rPr>
          <w:rFonts w:ascii="Book Antiqua" w:hAnsi="Book Antiqua" w:cs="Arial"/>
          <w:sz w:val="22"/>
          <w:szCs w:val="22"/>
          <w:lang w:val="en-IN"/>
        </w:rPr>
      </w:pPr>
      <w:r w:rsidRPr="00C96323">
        <w:rPr>
          <w:rFonts w:ascii="Book Antiqua" w:hAnsi="Book Antiqua" w:cs="Arial"/>
          <w:sz w:val="22"/>
          <w:szCs w:val="22"/>
        </w:rPr>
        <w:t xml:space="preserve">Extension of 220 kV AIS </w:t>
      </w:r>
      <w:proofErr w:type="spellStart"/>
      <w:r w:rsidRPr="00C96323">
        <w:rPr>
          <w:rFonts w:ascii="Book Antiqua" w:hAnsi="Book Antiqua" w:cs="Arial"/>
          <w:sz w:val="22"/>
          <w:szCs w:val="22"/>
        </w:rPr>
        <w:t>Wagdari</w:t>
      </w:r>
      <w:proofErr w:type="spellEnd"/>
      <w:r w:rsidRPr="00C96323">
        <w:rPr>
          <w:rFonts w:ascii="Book Antiqua" w:hAnsi="Book Antiqua" w:cs="Arial"/>
          <w:sz w:val="22"/>
          <w:szCs w:val="22"/>
        </w:rPr>
        <w:t xml:space="preserve"> </w:t>
      </w:r>
      <w:proofErr w:type="gramStart"/>
      <w:r w:rsidRPr="00C96323">
        <w:rPr>
          <w:rFonts w:ascii="Book Antiqua" w:hAnsi="Book Antiqua" w:cs="Arial"/>
          <w:sz w:val="22"/>
          <w:szCs w:val="22"/>
        </w:rPr>
        <w:t>( Proposed</w:t>
      </w:r>
      <w:proofErr w:type="gramEnd"/>
      <w:r w:rsidRPr="00C96323">
        <w:rPr>
          <w:rFonts w:ascii="Book Antiqua" w:hAnsi="Book Antiqua" w:cs="Arial"/>
          <w:sz w:val="22"/>
          <w:szCs w:val="22"/>
        </w:rPr>
        <w:t>) S/s</w:t>
      </w:r>
    </w:p>
    <w:p w14:paraId="2FDDC1F8" w14:textId="0645C130" w:rsidR="00C96323" w:rsidRPr="00C96323" w:rsidRDefault="00C96323" w:rsidP="00C96323">
      <w:pPr>
        <w:pStyle w:val="ListParagraph"/>
        <w:numPr>
          <w:ilvl w:val="0"/>
          <w:numId w:val="10"/>
        </w:numPr>
        <w:jc w:val="both"/>
        <w:rPr>
          <w:rFonts w:ascii="Book Antiqua" w:hAnsi="Book Antiqua" w:cs="Arial"/>
          <w:sz w:val="22"/>
          <w:szCs w:val="22"/>
          <w:lang w:val="en-IN"/>
        </w:rPr>
      </w:pPr>
      <w:r w:rsidRPr="00C96323">
        <w:rPr>
          <w:rFonts w:ascii="Book Antiqua" w:hAnsi="Book Antiqua" w:cs="Arial"/>
          <w:sz w:val="22"/>
          <w:szCs w:val="22"/>
          <w:lang w:val="en-IN"/>
        </w:rPr>
        <w:t xml:space="preserve">Extension of 220 kV AIS </w:t>
      </w:r>
      <w:proofErr w:type="spellStart"/>
      <w:r w:rsidRPr="00C96323">
        <w:rPr>
          <w:rFonts w:ascii="Book Antiqua" w:hAnsi="Book Antiqua" w:cs="Arial"/>
          <w:sz w:val="22"/>
          <w:szCs w:val="22"/>
          <w:lang w:val="en-IN"/>
        </w:rPr>
        <w:t>Narangwadi</w:t>
      </w:r>
      <w:proofErr w:type="spellEnd"/>
      <w:r w:rsidRPr="00C96323">
        <w:rPr>
          <w:rFonts w:ascii="Book Antiqua" w:hAnsi="Book Antiqua" w:cs="Arial"/>
          <w:sz w:val="22"/>
          <w:szCs w:val="22"/>
          <w:lang w:val="en-IN"/>
        </w:rPr>
        <w:t xml:space="preserve"> </w:t>
      </w:r>
      <w:proofErr w:type="gramStart"/>
      <w:r w:rsidRPr="00C96323">
        <w:rPr>
          <w:rFonts w:ascii="Book Antiqua" w:hAnsi="Book Antiqua" w:cs="Arial"/>
          <w:sz w:val="22"/>
          <w:szCs w:val="22"/>
          <w:lang w:val="en-IN"/>
        </w:rPr>
        <w:t>( Existing</w:t>
      </w:r>
      <w:proofErr w:type="gramEnd"/>
      <w:r w:rsidRPr="00C96323">
        <w:rPr>
          <w:rFonts w:ascii="Book Antiqua" w:hAnsi="Book Antiqua" w:cs="Arial"/>
          <w:sz w:val="22"/>
          <w:szCs w:val="22"/>
          <w:lang w:val="en-IN"/>
        </w:rPr>
        <w:t xml:space="preserve">) S/s </w:t>
      </w:r>
    </w:p>
    <w:p w14:paraId="71B4787A" w14:textId="77777777" w:rsidR="00E556CC" w:rsidRDefault="00E556CC" w:rsidP="00F10684">
      <w:pPr>
        <w:ind w:left="851"/>
        <w:jc w:val="both"/>
        <w:rPr>
          <w:rFonts w:ascii="Book Antiqua" w:hAnsi="Book Antiqua" w:cs="Arial"/>
          <w:sz w:val="22"/>
          <w:szCs w:val="22"/>
          <w:highlight w:val="yellow"/>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6AF3D8E2" w:rsidR="00D56070" w:rsidRPr="00C63B18" w:rsidRDefault="00FF1E07" w:rsidP="009C5AFC">
      <w:pPr>
        <w:pStyle w:val="Default"/>
        <w:numPr>
          <w:ilvl w:val="1"/>
          <w:numId w:val="8"/>
        </w:numPr>
        <w:ind w:left="851" w:hanging="941"/>
        <w:jc w:val="both"/>
        <w:rPr>
          <w:rFonts w:ascii="Book Antiqua" w:hAnsi="Book Antiqua" w:cstheme="minorBidi"/>
          <w:sz w:val="22"/>
          <w:szCs w:val="22"/>
        </w:rPr>
      </w:pPr>
      <w:r w:rsidRPr="00C63B18">
        <w:rPr>
          <w:rFonts w:ascii="Book Antiqua" w:hAnsi="Book Antiqua" w:cs="Arial"/>
          <w:color w:val="auto"/>
          <w:sz w:val="22"/>
          <w:szCs w:val="22"/>
        </w:rPr>
        <w:t xml:space="preserve">The completion period for the subject Package shall be </w:t>
      </w:r>
      <w:r w:rsidR="00A57737">
        <w:rPr>
          <w:rFonts w:ascii="Book Antiqua" w:hAnsi="Book Antiqua" w:cs="Arial"/>
          <w:b/>
          <w:bCs/>
          <w:color w:val="auto"/>
          <w:sz w:val="22"/>
          <w:szCs w:val="22"/>
        </w:rPr>
        <w:t>21</w:t>
      </w:r>
      <w:r w:rsidRPr="00C63B18">
        <w:rPr>
          <w:rFonts w:ascii="Book Antiqua" w:hAnsi="Book Antiqua" w:cs="Arial"/>
          <w:b/>
          <w:bCs/>
          <w:color w:val="auto"/>
          <w:sz w:val="22"/>
          <w:szCs w:val="22"/>
        </w:rPr>
        <w:t xml:space="preserve"> (</w:t>
      </w:r>
      <w:proofErr w:type="gramStart"/>
      <w:r w:rsidR="00A57737">
        <w:rPr>
          <w:rFonts w:ascii="Book Antiqua" w:hAnsi="Book Antiqua" w:cs="Arial"/>
          <w:b/>
          <w:bCs/>
          <w:color w:val="auto"/>
          <w:sz w:val="22"/>
          <w:szCs w:val="22"/>
        </w:rPr>
        <w:t>Twenty One</w:t>
      </w:r>
      <w:proofErr w:type="gramEnd"/>
      <w:r w:rsidRPr="00C63B18">
        <w:rPr>
          <w:rFonts w:ascii="Book Antiqua" w:hAnsi="Book Antiqua" w:cs="Arial"/>
          <w:b/>
          <w:bCs/>
          <w:color w:val="auto"/>
          <w:sz w:val="22"/>
          <w:szCs w:val="22"/>
        </w:rPr>
        <w:t>) Months</w:t>
      </w:r>
      <w:r w:rsidRPr="00C63B18">
        <w:rPr>
          <w:rFonts w:ascii="Book Antiqua" w:hAnsi="Book Antiqua" w:cs="Arial"/>
          <w:color w:val="auto"/>
          <w:sz w:val="22"/>
          <w:szCs w:val="22"/>
        </w:rPr>
        <w:t xml:space="preserve"> as specified in ITB Sub-Clause 24.1(c).</w:t>
      </w:r>
    </w:p>
    <w:p w14:paraId="450D57E0" w14:textId="757D9C3A" w:rsidR="00ED5586" w:rsidRPr="00FF77BC" w:rsidRDefault="00281ACE" w:rsidP="00FF77BC">
      <w:pPr>
        <w:pStyle w:val="Default"/>
        <w:jc w:val="both"/>
        <w:rPr>
          <w:rFonts w:ascii="Book Antiqua" w:hAnsi="Book Antiqua" w:cstheme="minorBidi"/>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w:t>
      </w:r>
      <w:r w:rsidRPr="00EA3A29">
        <w:rPr>
          <w:rFonts w:ascii="Book Antiqua" w:hAnsi="Book Antiqua" w:cstheme="minorBidi"/>
          <w:sz w:val="22"/>
          <w:szCs w:val="22"/>
        </w:rPr>
        <w:lastRenderedPageBreak/>
        <w:t xml:space="preserve">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3B2CB0D"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w:t>
      </w:r>
      <w:r w:rsidR="00B40B50">
        <w:rPr>
          <w:rFonts w:ascii="Book Antiqua" w:hAnsi="Book Antiqua" w:cstheme="minorBidi"/>
          <w:b/>
          <w:bCs/>
          <w:sz w:val="22"/>
          <w:szCs w:val="22"/>
        </w:rPr>
        <w:t>IFB</w:t>
      </w:r>
      <w:r w:rsidR="002B4385" w:rsidRPr="00EA3A29">
        <w:rPr>
          <w:rFonts w:ascii="Book Antiqua" w:hAnsi="Book Antiqua" w:cstheme="minorBidi"/>
          <w:b/>
          <w:bCs/>
          <w:sz w:val="22"/>
          <w:szCs w:val="22"/>
        </w:rPr>
        <w:t>)</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0E025C39"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w:t>
      </w:r>
      <w:proofErr w:type="spellStart"/>
      <w:r w:rsidRPr="00EA3A29">
        <w:rPr>
          <w:rFonts w:ascii="Book Antiqua" w:hAnsi="Book Antiqua" w:cstheme="minorBidi"/>
          <w:b/>
          <w:bCs/>
          <w:sz w:val="22"/>
          <w:szCs w:val="22"/>
        </w:rPr>
        <w:t>RFx</w:t>
      </w:r>
      <w:proofErr w:type="spellEnd"/>
      <w:r w:rsidRPr="00EA3A29">
        <w:rPr>
          <w:rFonts w:ascii="Book Antiqua" w:hAnsi="Book Antiqua" w:cstheme="minorBidi"/>
          <w:b/>
          <w:bCs/>
          <w:sz w:val="22"/>
          <w:szCs w:val="22"/>
        </w:rPr>
        <w:t xml:space="preserve">’ page) </w:t>
      </w:r>
      <w:r w:rsidRPr="00EA3A29">
        <w:rPr>
          <w:rFonts w:ascii="Book Antiqua" w:hAnsi="Book Antiqua" w:cstheme="minorBidi"/>
          <w:sz w:val="22"/>
          <w:szCs w:val="22"/>
        </w:rPr>
        <w:t xml:space="preserve">up to </w:t>
      </w:r>
      <w:r w:rsidR="00691809" w:rsidRPr="00DF38C2">
        <w:rPr>
          <w:rFonts w:ascii="Book Antiqua" w:eastAsia="Arial" w:hAnsi="Book Antiqua" w:cstheme="minorBidi"/>
          <w:b/>
          <w:bCs/>
          <w:sz w:val="22"/>
          <w:szCs w:val="22"/>
        </w:rPr>
        <w:t>0</w:t>
      </w:r>
      <w:r w:rsidR="00301FAB" w:rsidRPr="00DF38C2">
        <w:rPr>
          <w:rFonts w:ascii="Book Antiqua" w:eastAsia="Arial" w:hAnsi="Book Antiqua" w:cstheme="minorBidi"/>
          <w:b/>
          <w:bCs/>
          <w:sz w:val="22"/>
          <w:szCs w:val="22"/>
        </w:rPr>
        <w:t>2</w:t>
      </w:r>
      <w:r w:rsidR="00756955" w:rsidRPr="00DF38C2">
        <w:rPr>
          <w:rFonts w:ascii="Book Antiqua" w:eastAsia="Arial" w:hAnsi="Book Antiqua" w:cstheme="minorBidi"/>
          <w:b/>
          <w:bCs/>
          <w:sz w:val="22"/>
          <w:szCs w:val="22"/>
        </w:rPr>
        <w:t xml:space="preserve"> (</w:t>
      </w:r>
      <w:r w:rsidR="00301FAB" w:rsidRPr="00DF38C2">
        <w:rPr>
          <w:rFonts w:ascii="Book Antiqua" w:eastAsia="Arial" w:hAnsi="Book Antiqua" w:cstheme="minorBidi"/>
          <w:b/>
          <w:bCs/>
          <w:sz w:val="22"/>
          <w:szCs w:val="22"/>
        </w:rPr>
        <w:t>two</w:t>
      </w:r>
      <w:r w:rsidR="00756955" w:rsidRPr="00DF38C2">
        <w:rPr>
          <w:rFonts w:ascii="Book Antiqua" w:eastAsia="Arial" w:hAnsi="Book Antiqua" w:cstheme="minorBidi"/>
          <w:b/>
          <w:bCs/>
          <w:sz w:val="22"/>
          <w:szCs w:val="22"/>
        </w:rPr>
        <w:t>) days</w:t>
      </w:r>
      <w:r w:rsidRPr="00143B31">
        <w:rPr>
          <w:rFonts w:ascii="Book Antiqua" w:hAnsi="Book Antiqua" w:cstheme="minorBidi"/>
          <w:sz w:val="22"/>
          <w:szCs w:val="22"/>
        </w:rPr>
        <w:t xml:space="preserve"> prior to </w:t>
      </w:r>
      <w:bookmarkStart w:id="3" w:name="_Hlk127870408"/>
      <w:r w:rsidRPr="00143B31">
        <w:rPr>
          <w:rFonts w:ascii="Book Antiqua" w:hAnsi="Book Antiqua" w:cstheme="minorBidi"/>
          <w:sz w:val="22"/>
          <w:szCs w:val="22"/>
        </w:rPr>
        <w:t>First Envelope bid submission deadline (soft copy part)</w:t>
      </w:r>
      <w:bookmarkEnd w:id="3"/>
      <w:r w:rsidRPr="00143B31">
        <w:rPr>
          <w:rFonts w:ascii="Book Antiqua" w:hAnsi="Book Antiqua" w:cstheme="minorBidi"/>
          <w:sz w:val="22"/>
          <w:szCs w:val="22"/>
        </w:rPr>
        <w:t xml:space="preserve"> i.e. on or before </w:t>
      </w:r>
      <w:r w:rsidR="007712D1" w:rsidRPr="007712D1">
        <w:rPr>
          <w:rFonts w:ascii="Book Antiqua" w:hAnsi="Book Antiqua" w:cstheme="minorBidi"/>
          <w:b/>
          <w:bCs/>
          <w:color w:val="3333FF"/>
          <w:sz w:val="22"/>
          <w:szCs w:val="22"/>
          <w:lang w:val="en-US" w:eastAsia="en-US" w:bidi="ar-SA"/>
        </w:rPr>
        <w:t>11</w:t>
      </w:r>
      <w:r w:rsidR="00253897" w:rsidRPr="007712D1">
        <w:rPr>
          <w:rFonts w:ascii="Book Antiqua" w:hAnsi="Book Antiqua" w:cstheme="minorBidi"/>
          <w:b/>
          <w:bCs/>
          <w:color w:val="3333FF"/>
          <w:sz w:val="22"/>
          <w:szCs w:val="22"/>
          <w:lang w:val="en-US" w:eastAsia="en-US" w:bidi="ar-SA"/>
        </w:rPr>
        <w:t>/</w:t>
      </w:r>
      <w:r w:rsidR="007712D1" w:rsidRPr="007712D1">
        <w:rPr>
          <w:rFonts w:ascii="Book Antiqua" w:hAnsi="Book Antiqua" w:cstheme="minorBidi"/>
          <w:b/>
          <w:bCs/>
          <w:color w:val="3333FF"/>
          <w:sz w:val="22"/>
          <w:szCs w:val="22"/>
          <w:lang w:val="en-US" w:eastAsia="en-US" w:bidi="ar-SA"/>
        </w:rPr>
        <w:t>10</w:t>
      </w:r>
      <w:r w:rsidR="0098603B" w:rsidRPr="007712D1">
        <w:rPr>
          <w:rFonts w:ascii="Book Antiqua" w:hAnsi="Book Antiqua" w:cstheme="minorBidi"/>
          <w:b/>
          <w:bCs/>
          <w:color w:val="3333FF"/>
          <w:sz w:val="22"/>
          <w:szCs w:val="22"/>
          <w:lang w:val="en-US" w:eastAsia="en-US" w:bidi="ar-SA"/>
        </w:rPr>
        <w:t>/2025</w:t>
      </w:r>
      <w:r w:rsidRPr="00143B31">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w:t>
      </w:r>
      <w:r w:rsidRPr="00EA3A29">
        <w:rPr>
          <w:rFonts w:ascii="Book Antiqua" w:hAnsi="Book Antiqua" w:cstheme="minorBidi"/>
          <w:sz w:val="22"/>
          <w:szCs w:val="22"/>
        </w:rPr>
        <w:lastRenderedPageBreak/>
        <w:t xml:space="preserve">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w:t>
      </w:r>
      <w:proofErr w:type="spellStart"/>
      <w:r w:rsidRPr="00EA3A29">
        <w:rPr>
          <w:rFonts w:ascii="Book Antiqua" w:hAnsi="Book Antiqua" w:cstheme="minorBidi"/>
          <w:sz w:val="22"/>
          <w:szCs w:val="22"/>
        </w:rPr>
        <w:t>RFx</w:t>
      </w:r>
      <w:proofErr w:type="spellEnd"/>
      <w:r w:rsidRPr="00EA3A29">
        <w:rPr>
          <w:rFonts w:ascii="Book Antiqua" w:hAnsi="Book Antiqua" w:cstheme="minorBidi"/>
          <w:sz w:val="22"/>
          <w:szCs w:val="22"/>
        </w:rPr>
        <w:t>’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have to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49F8C284"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E81F18" w:rsidRPr="00E81F18">
        <w:rPr>
          <w:rFonts w:ascii="Book Antiqua" w:eastAsia="Calibri" w:hAnsi="Book Antiqua" w:cs="Arial"/>
          <w:b/>
          <w:bCs/>
          <w:color w:val="0000FF"/>
          <w:sz w:val="22"/>
          <w:szCs w:val="22"/>
        </w:rPr>
        <w:t>Sr. DGM (CS-G3)/DGM (CS-G3)/Engineer (CS-G3)</w:t>
      </w:r>
      <w:r w:rsidR="00882DD3" w:rsidRPr="00DB23AA">
        <w:rPr>
          <w:rFonts w:ascii="Book Antiqua" w:eastAsia="Calibri" w:hAnsi="Book Antiqua" w:cs="Arial"/>
          <w:b/>
          <w:bCs/>
          <w:sz w:val="22"/>
          <w:szCs w:val="22"/>
        </w:rPr>
        <w:t>,</w:t>
      </w:r>
      <w:r w:rsidR="00882DD3" w:rsidRPr="00DB23AA">
        <w:rPr>
          <w:rFonts w:ascii="Book Antiqua" w:eastAsia="Calibri" w:hAnsi="Book Antiqua" w:cs="Arial"/>
          <w:sz w:val="22"/>
          <w:szCs w:val="22"/>
        </w:rPr>
        <w:t xml:space="preserve"> </w:t>
      </w:r>
      <w:r w:rsidRPr="00EA3A29">
        <w:rPr>
          <w:rFonts w:ascii="Book Antiqua" w:eastAsia="Calibri" w:hAnsi="Book Antiqua" w:cstheme="minorBidi"/>
          <w:sz w:val="22"/>
          <w:szCs w:val="22"/>
        </w:rPr>
        <w:t xml:space="preserve">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r w:rsidR="00E81F18">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18577590"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lastRenderedPageBreak/>
        <w:t>7.1</w:t>
      </w:r>
      <w:r w:rsidRPr="00EA3A29">
        <w:rPr>
          <w:rFonts w:ascii="Book Antiqua" w:hAnsi="Book Antiqua" w:cstheme="minorBidi"/>
          <w:spacing w:val="-2"/>
          <w:sz w:val="22"/>
          <w:szCs w:val="22"/>
        </w:rPr>
        <w:tab/>
      </w:r>
      <w:r w:rsidRPr="00EA3A29">
        <w:rPr>
          <w:rFonts w:ascii="Book Antiqua" w:hAnsi="Book Antiqua" w:cstheme="minorBidi"/>
          <w:sz w:val="22"/>
          <w:szCs w:val="22"/>
        </w:rPr>
        <w:t>Soft Copy Part of the Bids must be uploaded under Sin</w:t>
      </w:r>
      <w:r w:rsidRPr="00201C15">
        <w:rPr>
          <w:rFonts w:ascii="Book Antiqua" w:hAnsi="Book Antiqua" w:cstheme="minorBidi"/>
          <w:sz w:val="22"/>
          <w:szCs w:val="22"/>
        </w:rPr>
        <w:t xml:space="preserve">gle Stage Two Envelope Bidding Procedure on the portal at or before </w:t>
      </w:r>
      <w:r w:rsidRPr="00201C15">
        <w:rPr>
          <w:rFonts w:ascii="Book Antiqua" w:hAnsi="Book Antiqua" w:cstheme="minorBidi"/>
          <w:b/>
          <w:bCs/>
          <w:color w:val="0000FF"/>
          <w:sz w:val="22"/>
          <w:szCs w:val="22"/>
        </w:rPr>
        <w:t>11:00 hours</w:t>
      </w:r>
      <w:r w:rsidRPr="00201C15">
        <w:rPr>
          <w:rFonts w:ascii="Book Antiqua" w:hAnsi="Book Antiqua" w:cstheme="minorBidi"/>
          <w:sz w:val="22"/>
          <w:szCs w:val="22"/>
        </w:rPr>
        <w:t xml:space="preserve"> on </w:t>
      </w:r>
      <w:r w:rsidR="00664600" w:rsidRPr="00664600">
        <w:rPr>
          <w:rFonts w:ascii="Book Antiqua" w:hAnsi="Book Antiqua" w:cstheme="minorBidi"/>
          <w:b/>
          <w:bCs/>
          <w:color w:val="0000FF"/>
          <w:sz w:val="22"/>
          <w:szCs w:val="22"/>
        </w:rPr>
        <w:t>13</w:t>
      </w:r>
      <w:r w:rsidR="00D1313D" w:rsidRPr="00664600">
        <w:rPr>
          <w:rFonts w:ascii="Book Antiqua" w:hAnsi="Book Antiqua" w:cstheme="minorBidi"/>
          <w:b/>
          <w:bCs/>
          <w:color w:val="0000FF"/>
          <w:sz w:val="22"/>
          <w:szCs w:val="22"/>
        </w:rPr>
        <w:t>/</w:t>
      </w:r>
      <w:r w:rsidR="00664600" w:rsidRPr="00664600">
        <w:rPr>
          <w:rFonts w:ascii="Book Antiqua" w:hAnsi="Book Antiqua" w:cstheme="minorBidi"/>
          <w:b/>
          <w:bCs/>
          <w:color w:val="0000FF"/>
          <w:sz w:val="22"/>
          <w:szCs w:val="22"/>
        </w:rPr>
        <w:t>10</w:t>
      </w:r>
      <w:r w:rsidR="0098603B" w:rsidRPr="00664600">
        <w:rPr>
          <w:rFonts w:ascii="Book Antiqua" w:hAnsi="Book Antiqua" w:cstheme="minorBidi"/>
          <w:b/>
          <w:bCs/>
          <w:color w:val="0000FF"/>
          <w:sz w:val="22"/>
          <w:szCs w:val="22"/>
        </w:rPr>
        <w:t>/2025</w:t>
      </w:r>
      <w:r w:rsidRPr="00201C15">
        <w:rPr>
          <w:rFonts w:ascii="Book Antiqua" w:hAnsi="Book Antiqua" w:cstheme="minorBidi"/>
          <w:sz w:val="22"/>
          <w:szCs w:val="22"/>
        </w:rPr>
        <w:t xml:space="preserve"> as per the provisions of the Bidding Documents. The e-Procurement system would not</w:t>
      </w:r>
      <w:r w:rsidRPr="00EA3A29">
        <w:rPr>
          <w:rFonts w:ascii="Book Antiqua" w:hAnsi="Book Antiqua" w:cstheme="minorBidi"/>
          <w:sz w:val="22"/>
          <w:szCs w:val="22"/>
        </w:rPr>
        <w:t xml:space="preserve">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704164F5"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r w:rsidR="0098603B" w:rsidRPr="00EA3A29">
        <w:rPr>
          <w:rFonts w:ascii="Book Antiqua" w:hAnsi="Book Antiqua" w:cstheme="minorBidi"/>
          <w:b/>
          <w:bCs/>
          <w:sz w:val="22"/>
          <w:szCs w:val="22"/>
        </w:rPr>
        <w:t>Sh. Madan Mohan Bhatia</w:t>
      </w:r>
      <w:r w:rsidR="00E81F18">
        <w:rPr>
          <w:rFonts w:ascii="Book Antiqua" w:hAnsi="Book Antiqua" w:cstheme="minorBidi"/>
          <w:b/>
          <w:bCs/>
          <w:sz w:val="22"/>
          <w:szCs w:val="22"/>
        </w:rPr>
        <w:t xml:space="preserve"> and </w:t>
      </w:r>
      <w:r w:rsidR="0098603B" w:rsidRPr="00EA3A29">
        <w:rPr>
          <w:rFonts w:ascii="Book Antiqua" w:hAnsi="Book Antiqua" w:cstheme="minorBidi"/>
          <w:b/>
          <w:bCs/>
          <w:sz w:val="22"/>
          <w:szCs w:val="22"/>
        </w:rPr>
        <w:t xml:space="preserve">Sh. R. </w:t>
      </w:r>
      <w:proofErr w:type="spellStart"/>
      <w:r w:rsidR="0098603B" w:rsidRPr="00EA3A29">
        <w:rPr>
          <w:rFonts w:ascii="Book Antiqua" w:hAnsi="Book Antiqua" w:cstheme="minorBidi"/>
          <w:b/>
          <w:bCs/>
          <w:sz w:val="22"/>
          <w:szCs w:val="22"/>
        </w:rPr>
        <w:t>Govindrajan</w:t>
      </w:r>
      <w:proofErr w:type="spellEnd"/>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w:t>
      </w:r>
      <w:proofErr w:type="spellStart"/>
      <w:r w:rsidRPr="00EA3A29">
        <w:rPr>
          <w:rFonts w:ascii="Book Antiqua" w:hAnsi="Book Antiqua" w:cstheme="minorBidi"/>
          <w:sz w:val="22"/>
          <w:szCs w:val="22"/>
        </w:rPr>
        <w:t>Saudamini</w:t>
      </w:r>
      <w:proofErr w:type="spellEnd"/>
      <w:r w:rsidRPr="00EA3A29">
        <w:rPr>
          <w:rFonts w:ascii="Book Antiqua" w:hAnsi="Book Antiqua" w:cstheme="minorBidi"/>
          <w:sz w:val="22"/>
          <w:szCs w:val="22"/>
        </w:rPr>
        <w:t>’,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EA3A29" w:rsidRDefault="004F5337" w:rsidP="00E4498F">
      <w:pPr>
        <w:tabs>
          <w:tab w:val="left" w:pos="1080"/>
        </w:tabs>
        <w:ind w:left="851"/>
        <w:jc w:val="both"/>
        <w:rPr>
          <w:rFonts w:ascii="Book Antiqua" w:hAnsi="Book Antiqua" w:cstheme="minorBidi"/>
          <w:sz w:val="22"/>
          <w:szCs w:val="22"/>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43CB085A" w14:textId="29053062" w:rsidR="0098603B" w:rsidRPr="00EA3A29" w:rsidRDefault="00194AC2" w:rsidP="0098603B">
      <w:pPr>
        <w:ind w:left="810" w:firstLine="41"/>
        <w:jc w:val="both"/>
        <w:rPr>
          <w:rFonts w:ascii="Book Antiqua" w:hAnsi="Book Antiqua" w:cstheme="minorBidi"/>
          <w:color w:val="000000"/>
          <w:sz w:val="22"/>
          <w:szCs w:val="22"/>
          <w:lang w:val="en-IN" w:eastAsia="en-IN" w:bidi="hi-IN"/>
        </w:rPr>
      </w:pPr>
      <w:hyperlink r:id="rId19" w:history="1">
        <w:r w:rsidR="0098603B" w:rsidRPr="00EA3A29">
          <w:rPr>
            <w:rStyle w:val="Hyperlink"/>
            <w:rFonts w:ascii="Book Antiqua" w:hAnsi="Book Antiqua" w:cstheme="minorBidi"/>
            <w:sz w:val="22"/>
            <w:szCs w:val="22"/>
            <w:lang w:val="en-IN" w:eastAsia="en-IN" w:bidi="hi-IN"/>
          </w:rPr>
          <w:t>mmbhatia2001@yahoo.com</w:t>
        </w:r>
      </w:hyperlink>
    </w:p>
    <w:p w14:paraId="66E4F559" w14:textId="3741EF64" w:rsidR="0098603B" w:rsidRPr="00EA3A29" w:rsidRDefault="00194AC2" w:rsidP="0098603B">
      <w:pPr>
        <w:ind w:left="810" w:firstLine="41"/>
        <w:jc w:val="both"/>
        <w:rPr>
          <w:rFonts w:ascii="Book Antiqua" w:hAnsi="Book Antiqua" w:cstheme="minorBidi"/>
          <w:color w:val="000000"/>
          <w:sz w:val="22"/>
          <w:szCs w:val="22"/>
          <w:lang w:val="en-IN" w:eastAsia="en-IN" w:bidi="hi-IN"/>
        </w:rPr>
      </w:pPr>
      <w:hyperlink r:id="rId20" w:history="1">
        <w:r w:rsidR="0098603B"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All correspondence with regard to the above shall be to the following address.</w:t>
      </w:r>
    </w:p>
    <w:p w14:paraId="679BB3B4" w14:textId="77777777" w:rsidR="006475DD" w:rsidRPr="00EA3A29" w:rsidRDefault="006475DD" w:rsidP="006475DD">
      <w:pPr>
        <w:ind w:left="1080" w:hanging="1080"/>
        <w:jc w:val="both"/>
        <w:rPr>
          <w:rFonts w:ascii="Book Antiqua" w:hAnsi="Book Antiqua" w:cstheme="minorBidi"/>
          <w:sz w:val="22"/>
          <w:szCs w:val="22"/>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EA3A29" w:rsidRDefault="00C2009D" w:rsidP="006475DD">
      <w:pPr>
        <w:ind w:left="1080" w:hanging="1080"/>
        <w:jc w:val="both"/>
        <w:rPr>
          <w:rFonts w:ascii="Book Antiqua" w:hAnsi="Book Antiqua" w:cstheme="minorBidi"/>
          <w:color w:val="000000"/>
          <w:sz w:val="22"/>
          <w:szCs w:val="22"/>
          <w:highlight w:val="yellow"/>
        </w:rPr>
      </w:pPr>
    </w:p>
    <w:p w14:paraId="3FBCF36F" w14:textId="77777777" w:rsidR="00791436" w:rsidRPr="00791436" w:rsidRDefault="00791436" w:rsidP="00791436">
      <w:pPr>
        <w:ind w:left="1710" w:hanging="630"/>
        <w:jc w:val="both"/>
        <w:rPr>
          <w:rFonts w:ascii="Book Antiqua" w:hAnsi="Book Antiqua"/>
          <w:b/>
          <w:bCs/>
          <w:sz w:val="22"/>
          <w:szCs w:val="22"/>
        </w:rPr>
      </w:pPr>
      <w:r w:rsidRPr="00791436">
        <w:rPr>
          <w:rFonts w:ascii="Book Antiqua" w:hAnsi="Book Antiqua"/>
          <w:b/>
          <w:bCs/>
          <w:sz w:val="22"/>
          <w:szCs w:val="22"/>
        </w:rPr>
        <w:t xml:space="preserve">Sr. DGM (CS-G3)/DGM (CS-G3)/Engineer (CS-G3) </w:t>
      </w:r>
    </w:p>
    <w:p w14:paraId="4ED3B141" w14:textId="77777777" w:rsidR="00791436" w:rsidRPr="00791436" w:rsidRDefault="00791436" w:rsidP="00791436">
      <w:pPr>
        <w:ind w:left="1710" w:hanging="630"/>
        <w:jc w:val="both"/>
        <w:rPr>
          <w:rFonts w:ascii="Book Antiqua" w:hAnsi="Book Antiqua"/>
          <w:b/>
          <w:bCs/>
          <w:sz w:val="22"/>
          <w:szCs w:val="22"/>
        </w:rPr>
      </w:pPr>
      <w:r w:rsidRPr="00791436">
        <w:rPr>
          <w:rFonts w:ascii="Book Antiqua" w:hAnsi="Book Antiqua"/>
          <w:b/>
          <w:bCs/>
          <w:sz w:val="22"/>
          <w:szCs w:val="22"/>
        </w:rPr>
        <w:t>Power Grid Corporation of India Limited</w:t>
      </w:r>
    </w:p>
    <w:p w14:paraId="2A43F2D7" w14:textId="77777777" w:rsidR="00791436" w:rsidRPr="00791436" w:rsidRDefault="00791436" w:rsidP="00791436">
      <w:pPr>
        <w:ind w:left="1710" w:hanging="630"/>
        <w:jc w:val="both"/>
        <w:rPr>
          <w:rFonts w:ascii="Book Antiqua" w:hAnsi="Book Antiqua"/>
          <w:b/>
          <w:bCs/>
          <w:sz w:val="22"/>
          <w:szCs w:val="22"/>
        </w:rPr>
      </w:pPr>
      <w:r w:rsidRPr="00791436">
        <w:rPr>
          <w:rFonts w:ascii="Book Antiqua" w:hAnsi="Book Antiqua"/>
          <w:b/>
          <w:bCs/>
          <w:sz w:val="22"/>
          <w:szCs w:val="22"/>
        </w:rPr>
        <w:t>‘</w:t>
      </w:r>
      <w:proofErr w:type="spellStart"/>
      <w:r w:rsidRPr="00791436">
        <w:rPr>
          <w:rFonts w:ascii="Book Antiqua" w:hAnsi="Book Antiqua"/>
          <w:b/>
          <w:bCs/>
          <w:sz w:val="22"/>
          <w:szCs w:val="22"/>
        </w:rPr>
        <w:t>Saudamini</w:t>
      </w:r>
      <w:proofErr w:type="spellEnd"/>
      <w:r w:rsidRPr="00791436">
        <w:rPr>
          <w:rFonts w:ascii="Book Antiqua" w:hAnsi="Book Antiqua"/>
          <w:b/>
          <w:bCs/>
          <w:sz w:val="22"/>
          <w:szCs w:val="22"/>
        </w:rPr>
        <w:t>’, 3rd Floor, Plot No.-2, Sector-29</w:t>
      </w:r>
    </w:p>
    <w:p w14:paraId="745018A2" w14:textId="1027FAF6" w:rsidR="00A523F0" w:rsidRDefault="00791436" w:rsidP="00791436">
      <w:pPr>
        <w:ind w:left="1710" w:hanging="630"/>
        <w:jc w:val="both"/>
        <w:rPr>
          <w:rFonts w:ascii="Book Antiqua" w:hAnsi="Book Antiqua"/>
          <w:b/>
          <w:bCs/>
          <w:sz w:val="22"/>
          <w:szCs w:val="22"/>
        </w:rPr>
      </w:pPr>
      <w:r w:rsidRPr="00791436">
        <w:rPr>
          <w:rFonts w:ascii="Book Antiqua" w:hAnsi="Book Antiqua"/>
          <w:b/>
          <w:bCs/>
          <w:sz w:val="22"/>
          <w:szCs w:val="22"/>
        </w:rPr>
        <w:t>Gurgaon (Haryana) - 122001.</w:t>
      </w:r>
    </w:p>
    <w:p w14:paraId="68D378CB" w14:textId="77777777" w:rsidR="00791436" w:rsidRPr="00EA3A29" w:rsidRDefault="00791436" w:rsidP="00791436">
      <w:pPr>
        <w:ind w:left="1710" w:hanging="630"/>
        <w:jc w:val="both"/>
        <w:rPr>
          <w:rFonts w:ascii="Book Antiqua" w:hAnsi="Book Antiqua" w:cstheme="minorBidi"/>
          <w:b/>
          <w:bCs/>
          <w:sz w:val="22"/>
          <w:szCs w:val="22"/>
        </w:rPr>
      </w:pPr>
    </w:p>
    <w:p w14:paraId="16AA00D4" w14:textId="70D7607F" w:rsidR="00791436" w:rsidRPr="0063393F" w:rsidRDefault="00A45433" w:rsidP="00791436">
      <w:pPr>
        <w:ind w:left="1080" w:hanging="1080"/>
        <w:jc w:val="both"/>
        <w:rPr>
          <w:rFonts w:asciiTheme="minorBidi" w:hAnsiTheme="minorBidi" w:cstheme="minorBidi"/>
          <w:sz w:val="22"/>
          <w:szCs w:val="22"/>
          <w:lang w:val="en-GB"/>
        </w:rPr>
      </w:pPr>
      <w:r>
        <w:rPr>
          <w:rFonts w:asciiTheme="minorBidi" w:hAnsiTheme="minorBidi" w:cstheme="minorBidi"/>
          <w:sz w:val="22"/>
          <w:szCs w:val="22"/>
          <w:lang w:val="en-GB"/>
        </w:rPr>
        <w:lastRenderedPageBreak/>
        <w:tab/>
      </w:r>
      <w:r w:rsidR="00791436" w:rsidRPr="0063393F">
        <w:rPr>
          <w:rFonts w:asciiTheme="minorBidi" w:hAnsiTheme="minorBidi" w:cstheme="minorBidi"/>
          <w:sz w:val="22"/>
          <w:szCs w:val="22"/>
          <w:lang w:val="en-GB"/>
        </w:rPr>
        <w:t>(Thru Board) +91-124-282- 3313/2359/ 2362</w:t>
      </w:r>
    </w:p>
    <w:p w14:paraId="12EE817C" w14:textId="3CD34458" w:rsidR="00791436" w:rsidRPr="0063393F" w:rsidRDefault="00791436" w:rsidP="00791436">
      <w:pPr>
        <w:ind w:left="1080" w:hanging="1080"/>
        <w:jc w:val="both"/>
        <w:rPr>
          <w:rFonts w:asciiTheme="minorBidi" w:hAnsiTheme="minorBidi" w:cstheme="minorBidi"/>
          <w:sz w:val="22"/>
          <w:szCs w:val="22"/>
          <w:lang w:val="en-GB"/>
        </w:rPr>
      </w:pPr>
      <w:r w:rsidRPr="0063393F">
        <w:rPr>
          <w:rFonts w:asciiTheme="minorBidi" w:hAnsiTheme="minorBidi" w:cstheme="minorBidi"/>
          <w:sz w:val="22"/>
          <w:szCs w:val="22"/>
          <w:lang w:val="en-GB"/>
        </w:rPr>
        <w:tab/>
        <w:t xml:space="preserve">Mobile: +91- </w:t>
      </w:r>
      <w:r w:rsidR="0070451C" w:rsidRPr="0063393F">
        <w:rPr>
          <w:rFonts w:asciiTheme="minorBidi" w:hAnsiTheme="minorBidi" w:cstheme="minorBidi"/>
          <w:sz w:val="22"/>
          <w:szCs w:val="22"/>
          <w:lang w:val="en-GB"/>
        </w:rPr>
        <w:t>7351188331</w:t>
      </w:r>
      <w:r w:rsidR="0070451C">
        <w:rPr>
          <w:rFonts w:asciiTheme="minorBidi" w:hAnsiTheme="minorBidi" w:cstheme="minorBidi"/>
          <w:sz w:val="22"/>
          <w:szCs w:val="22"/>
          <w:lang w:val="en-GB"/>
        </w:rPr>
        <w:t>/</w:t>
      </w:r>
      <w:r w:rsidR="0070451C" w:rsidRPr="0063393F">
        <w:rPr>
          <w:rFonts w:asciiTheme="minorBidi" w:hAnsiTheme="minorBidi" w:cstheme="minorBidi"/>
          <w:sz w:val="22"/>
          <w:szCs w:val="22"/>
          <w:lang w:val="en-GB"/>
        </w:rPr>
        <w:t xml:space="preserve"> 9403964932</w:t>
      </w:r>
      <w:r w:rsidR="0070451C">
        <w:rPr>
          <w:rFonts w:asciiTheme="minorBidi" w:hAnsiTheme="minorBidi" w:cstheme="minorBidi"/>
          <w:sz w:val="22"/>
          <w:szCs w:val="22"/>
          <w:lang w:val="en-GB"/>
        </w:rPr>
        <w:t>/</w:t>
      </w:r>
      <w:r w:rsidRPr="0063393F">
        <w:rPr>
          <w:rFonts w:asciiTheme="minorBidi" w:hAnsiTheme="minorBidi" w:cstheme="minorBidi"/>
          <w:sz w:val="22"/>
          <w:szCs w:val="22"/>
          <w:lang w:val="en-GB"/>
        </w:rPr>
        <w:t>9971399074</w:t>
      </w:r>
    </w:p>
    <w:p w14:paraId="62EA3BED" w14:textId="77777777" w:rsidR="00791436" w:rsidRPr="0063393F" w:rsidRDefault="00791436" w:rsidP="00791436">
      <w:pPr>
        <w:ind w:left="1080" w:hanging="1080"/>
        <w:jc w:val="both"/>
        <w:rPr>
          <w:rFonts w:asciiTheme="minorBidi" w:hAnsiTheme="minorBidi" w:cstheme="minorBidi"/>
          <w:sz w:val="22"/>
          <w:szCs w:val="22"/>
        </w:rPr>
      </w:pPr>
      <w:r w:rsidRPr="0063393F">
        <w:rPr>
          <w:rFonts w:asciiTheme="minorBidi" w:hAnsiTheme="minorBidi" w:cstheme="minorBidi"/>
          <w:sz w:val="22"/>
          <w:szCs w:val="22"/>
          <w:lang w:val="en-GB"/>
        </w:rPr>
        <w:tab/>
      </w:r>
      <w:r w:rsidRPr="0063393F">
        <w:rPr>
          <w:rFonts w:asciiTheme="minorBidi" w:hAnsiTheme="minorBidi" w:cstheme="minorBidi"/>
          <w:snapToGrid w:val="0"/>
          <w:sz w:val="22"/>
          <w:szCs w:val="22"/>
        </w:rPr>
        <w:t>Email:</w:t>
      </w:r>
      <w:r w:rsidRPr="0063393F">
        <w:rPr>
          <w:rFonts w:asciiTheme="minorBidi" w:hAnsiTheme="minorBidi" w:cstheme="minorBidi"/>
          <w:sz w:val="22"/>
          <w:szCs w:val="22"/>
          <w:lang w:val="en-GB"/>
        </w:rPr>
        <w:t xml:space="preserve"> </w:t>
      </w:r>
      <w:r w:rsidRPr="0063393F">
        <w:rPr>
          <w:rFonts w:asciiTheme="minorBidi" w:hAnsiTheme="minorBidi" w:cstheme="minorBidi"/>
          <w:sz w:val="22"/>
          <w:szCs w:val="22"/>
        </w:rPr>
        <w:t xml:space="preserve"> </w:t>
      </w:r>
      <w:hyperlink r:id="rId21" w:history="1">
        <w:r w:rsidRPr="0063393F">
          <w:rPr>
            <w:rStyle w:val="Hyperlink"/>
            <w:rFonts w:asciiTheme="minorBidi" w:hAnsiTheme="minorBidi" w:cstheme="minorBidi"/>
            <w:sz w:val="22"/>
            <w:szCs w:val="22"/>
          </w:rPr>
          <w:t>nrapendra@powergrid.in</w:t>
        </w:r>
      </w:hyperlink>
      <w:r w:rsidRPr="0063393F">
        <w:rPr>
          <w:rFonts w:asciiTheme="minorBidi" w:hAnsiTheme="minorBidi" w:cstheme="minorBidi"/>
          <w:sz w:val="22"/>
          <w:szCs w:val="22"/>
        </w:rPr>
        <w:t xml:space="preserve"> ;</w:t>
      </w:r>
    </w:p>
    <w:p w14:paraId="4F09D0AF" w14:textId="59997947" w:rsidR="00791436" w:rsidRPr="0063393F" w:rsidRDefault="00791436" w:rsidP="00791436">
      <w:pPr>
        <w:ind w:left="1080" w:hanging="1080"/>
        <w:jc w:val="both"/>
        <w:rPr>
          <w:rFonts w:asciiTheme="minorBidi" w:hAnsiTheme="minorBidi" w:cstheme="minorBidi"/>
          <w:sz w:val="22"/>
          <w:szCs w:val="22"/>
        </w:rPr>
      </w:pPr>
      <w:r w:rsidRPr="0063393F">
        <w:rPr>
          <w:rFonts w:asciiTheme="minorBidi" w:hAnsiTheme="minorBidi" w:cstheme="minorBidi"/>
          <w:sz w:val="22"/>
          <w:szCs w:val="22"/>
        </w:rPr>
        <w:tab/>
      </w:r>
      <w:r w:rsidRPr="0063393F">
        <w:rPr>
          <w:rFonts w:asciiTheme="minorBidi" w:hAnsiTheme="minorBidi" w:cstheme="minorBidi"/>
          <w:sz w:val="22"/>
          <w:szCs w:val="22"/>
        </w:rPr>
        <w:tab/>
        <w:t xml:space="preserve">      </w:t>
      </w:r>
      <w:hyperlink r:id="rId22" w:history="1">
        <w:r w:rsidRPr="00234782">
          <w:rPr>
            <w:rStyle w:val="Hyperlink"/>
            <w:rFonts w:asciiTheme="minorBidi" w:hAnsiTheme="minorBidi" w:cstheme="minorBidi"/>
            <w:sz w:val="22"/>
            <w:szCs w:val="22"/>
          </w:rPr>
          <w:t>kamal.rathore@powergrid.in</w:t>
        </w:r>
      </w:hyperlink>
      <w:r w:rsidRPr="0063393F">
        <w:rPr>
          <w:rFonts w:asciiTheme="minorBidi" w:hAnsiTheme="minorBidi" w:cstheme="minorBidi"/>
          <w:sz w:val="22"/>
          <w:szCs w:val="22"/>
        </w:rPr>
        <w:t>;</w:t>
      </w:r>
    </w:p>
    <w:p w14:paraId="35767435" w14:textId="3C6459D7" w:rsidR="00FA3500" w:rsidRPr="007A51B3" w:rsidRDefault="00791436" w:rsidP="00791436">
      <w:pPr>
        <w:ind w:left="1134"/>
        <w:rPr>
          <w:rStyle w:val="Hyperlink"/>
          <w:rFonts w:ascii="Book Antiqua" w:hAnsi="Book Antiqua" w:cs="Arial"/>
          <w:snapToGrid w:val="0"/>
          <w:sz w:val="22"/>
          <w:szCs w:val="22"/>
        </w:rPr>
      </w:pPr>
      <w:r>
        <w:rPr>
          <w:rFonts w:asciiTheme="minorBidi" w:hAnsiTheme="minorBidi" w:cstheme="minorBidi"/>
          <w:sz w:val="22"/>
          <w:szCs w:val="22"/>
        </w:rPr>
        <w:t xml:space="preserve">           </w:t>
      </w:r>
      <w:hyperlink r:id="rId23" w:history="1">
        <w:r w:rsidR="00A45433" w:rsidRPr="00234782">
          <w:rPr>
            <w:rStyle w:val="Hyperlink"/>
            <w:rFonts w:asciiTheme="minorBidi" w:hAnsiTheme="minorBidi" w:cstheme="minorBidi"/>
            <w:sz w:val="22"/>
            <w:szCs w:val="22"/>
          </w:rPr>
          <w:t>satyamgupta@powergrid.in</w:t>
        </w:r>
      </w:hyperlink>
      <w:r w:rsidR="007A51B3" w:rsidRPr="007A51B3">
        <w:rPr>
          <w:rFonts w:ascii="Book Antiqua" w:hAnsi="Book Antiqua"/>
        </w:rPr>
        <w:t xml:space="preserve"> </w:t>
      </w:r>
    </w:p>
    <w:p w14:paraId="30258F9A" w14:textId="77777777" w:rsidR="000E19A3" w:rsidRPr="007A51B3"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B7539A">
      <w:pPr>
        <w:ind w:left="1080" w:hanging="36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4"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194AC2" w:rsidP="006475DD">
      <w:pPr>
        <w:ind w:left="810"/>
        <w:jc w:val="both"/>
        <w:rPr>
          <w:rStyle w:val="Hyperlink"/>
          <w:rFonts w:ascii="Book Antiqua" w:hAnsi="Book Antiqua" w:cstheme="minorBidi"/>
          <w:iCs/>
          <w:color w:val="auto"/>
          <w:sz w:val="22"/>
          <w:szCs w:val="22"/>
          <w:u w:val="none"/>
          <w:lang w:val="en-GB"/>
        </w:rPr>
      </w:pPr>
      <w:hyperlink r:id="rId25" w:history="1">
        <w:r w:rsidR="006475DD"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4"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5"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5"/>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Second Envelope excel with file name as indicated on the </w:t>
      </w:r>
      <w:proofErr w:type="spellStart"/>
      <w:r w:rsidRPr="00EA3A29">
        <w:rPr>
          <w:rFonts w:ascii="Book Antiqua" w:hAnsi="Book Antiqua" w:cstheme="minorBidi"/>
          <w:color w:val="FF0000"/>
          <w:spacing w:val="-2"/>
          <w:sz w:val="22"/>
          <w:szCs w:val="22"/>
        </w:rPr>
        <w:t>RFx</w:t>
      </w:r>
      <w:proofErr w:type="spellEnd"/>
      <w:r w:rsidRPr="00EA3A29">
        <w:rPr>
          <w:rFonts w:ascii="Book Antiqua" w:hAnsi="Book Antiqua" w:cstheme="minorBidi"/>
          <w:color w:val="FF0000"/>
          <w:spacing w:val="-2"/>
          <w:sz w:val="22"/>
          <w:szCs w:val="22"/>
        </w:rPr>
        <w:t xml:space="preserve"> Parameters section under </w:t>
      </w:r>
      <w:proofErr w:type="spellStart"/>
      <w:r w:rsidRPr="00EA3A29">
        <w:rPr>
          <w:rFonts w:ascii="Book Antiqua" w:hAnsi="Book Antiqua" w:cstheme="minorBidi"/>
          <w:color w:val="FF0000"/>
          <w:spacing w:val="-2"/>
          <w:sz w:val="22"/>
          <w:szCs w:val="22"/>
        </w:rPr>
        <w:t>RFx</w:t>
      </w:r>
      <w:proofErr w:type="spellEnd"/>
      <w:r w:rsidRPr="00EA3A29">
        <w:rPr>
          <w:rFonts w:ascii="Book Antiqua" w:hAnsi="Book Antiqua" w:cstheme="minorBidi"/>
          <w:color w:val="FF0000"/>
          <w:spacing w:val="-2"/>
          <w:sz w:val="22"/>
          <w:szCs w:val="22"/>
        </w:rPr>
        <w:t xml:space="preserve">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6"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4"/>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C228" w14:textId="77777777" w:rsidR="00E868C6" w:rsidRDefault="00E868C6">
      <w:r>
        <w:separator/>
      </w:r>
    </w:p>
  </w:endnote>
  <w:endnote w:type="continuationSeparator" w:id="0">
    <w:p w14:paraId="03B5DD3F" w14:textId="77777777" w:rsidR="00E868C6" w:rsidRDefault="00E868C6">
      <w:r>
        <w:continuationSeparator/>
      </w:r>
    </w:p>
  </w:endnote>
  <w:endnote w:type="continuationNotice" w:id="1">
    <w:p w14:paraId="4E76C32E" w14:textId="77777777" w:rsidR="00E868C6" w:rsidRDefault="00E86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DC592" w14:textId="77777777" w:rsidR="00E868C6" w:rsidRDefault="00E868C6">
      <w:r>
        <w:separator/>
      </w:r>
    </w:p>
  </w:footnote>
  <w:footnote w:type="continuationSeparator" w:id="0">
    <w:p w14:paraId="0A6F5B8E" w14:textId="77777777" w:rsidR="00E868C6" w:rsidRDefault="00E868C6">
      <w:r>
        <w:continuationSeparator/>
      </w:r>
    </w:p>
  </w:footnote>
  <w:footnote w:type="continuationNotice" w:id="1">
    <w:p w14:paraId="4DA020FC" w14:textId="77777777" w:rsidR="00E868C6" w:rsidRDefault="00E868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0350623"/>
    <w:multiLevelType w:val="hybridMultilevel"/>
    <w:tmpl w:val="1652AFD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 w15:restartNumberingAfterBreak="0">
    <w:nsid w:val="22EC7EE0"/>
    <w:multiLevelType w:val="hybridMultilevel"/>
    <w:tmpl w:val="6FEC29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abstractNumId w:val="0"/>
  </w:num>
  <w:num w:numId="2">
    <w:abstractNumId w:val="8"/>
  </w:num>
  <w:num w:numId="3">
    <w:abstractNumId w:val="3"/>
  </w:num>
  <w:num w:numId="4">
    <w:abstractNumId w:val="6"/>
  </w:num>
  <w:num w:numId="5">
    <w:abstractNumId w:val="9"/>
  </w:num>
  <w:num w:numId="6">
    <w:abstractNumId w:val="2"/>
  </w:num>
  <w:num w:numId="7">
    <w:abstractNumId w:val="1"/>
  </w:num>
  <w:num w:numId="8">
    <w:abstractNumId w:val="7"/>
  </w:num>
  <w:num w:numId="9">
    <w:abstractNumId w:val="5"/>
  </w:num>
  <w:num w:numId="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4A8B"/>
    <w:rsid w:val="00005117"/>
    <w:rsid w:val="0000525C"/>
    <w:rsid w:val="00006604"/>
    <w:rsid w:val="00006A94"/>
    <w:rsid w:val="00007371"/>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5269"/>
    <w:rsid w:val="0002755E"/>
    <w:rsid w:val="00031309"/>
    <w:rsid w:val="000325C8"/>
    <w:rsid w:val="00032A5F"/>
    <w:rsid w:val="00032CD4"/>
    <w:rsid w:val="00032ECC"/>
    <w:rsid w:val="000337A6"/>
    <w:rsid w:val="00033C0C"/>
    <w:rsid w:val="00033DED"/>
    <w:rsid w:val="00034A58"/>
    <w:rsid w:val="00034F44"/>
    <w:rsid w:val="00034FF9"/>
    <w:rsid w:val="00035863"/>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0379"/>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389"/>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3B3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0E5A"/>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4AC2"/>
    <w:rsid w:val="00195B44"/>
    <w:rsid w:val="00197F36"/>
    <w:rsid w:val="001A2818"/>
    <w:rsid w:val="001A2F31"/>
    <w:rsid w:val="001A3EAE"/>
    <w:rsid w:val="001A52AA"/>
    <w:rsid w:val="001A5396"/>
    <w:rsid w:val="001A61C1"/>
    <w:rsid w:val="001A7DB3"/>
    <w:rsid w:val="001B13BD"/>
    <w:rsid w:val="001B1F6A"/>
    <w:rsid w:val="001B1F9D"/>
    <w:rsid w:val="001B2BDE"/>
    <w:rsid w:val="001B370F"/>
    <w:rsid w:val="001B5E88"/>
    <w:rsid w:val="001B6A25"/>
    <w:rsid w:val="001B6EA5"/>
    <w:rsid w:val="001B7C1E"/>
    <w:rsid w:val="001C04A8"/>
    <w:rsid w:val="001C0AE4"/>
    <w:rsid w:val="001C4567"/>
    <w:rsid w:val="001D1167"/>
    <w:rsid w:val="001D2145"/>
    <w:rsid w:val="001D2A92"/>
    <w:rsid w:val="001D43BE"/>
    <w:rsid w:val="001D6516"/>
    <w:rsid w:val="001D6B79"/>
    <w:rsid w:val="001D79F0"/>
    <w:rsid w:val="001E10AD"/>
    <w:rsid w:val="001E1B30"/>
    <w:rsid w:val="001E1FD1"/>
    <w:rsid w:val="001E2563"/>
    <w:rsid w:val="001E285C"/>
    <w:rsid w:val="001E336C"/>
    <w:rsid w:val="001E33A2"/>
    <w:rsid w:val="001E3BA1"/>
    <w:rsid w:val="001E61F5"/>
    <w:rsid w:val="001F179D"/>
    <w:rsid w:val="001F17B5"/>
    <w:rsid w:val="001F1963"/>
    <w:rsid w:val="001F28DB"/>
    <w:rsid w:val="001F2DFF"/>
    <w:rsid w:val="001F35D4"/>
    <w:rsid w:val="001F3CA4"/>
    <w:rsid w:val="001F3F5A"/>
    <w:rsid w:val="001F6315"/>
    <w:rsid w:val="00200286"/>
    <w:rsid w:val="00201C15"/>
    <w:rsid w:val="00201F6A"/>
    <w:rsid w:val="00203CDF"/>
    <w:rsid w:val="0020407B"/>
    <w:rsid w:val="002059D8"/>
    <w:rsid w:val="00205E78"/>
    <w:rsid w:val="002060E9"/>
    <w:rsid w:val="002063DE"/>
    <w:rsid w:val="002065F0"/>
    <w:rsid w:val="00206C31"/>
    <w:rsid w:val="002070AA"/>
    <w:rsid w:val="00210BAB"/>
    <w:rsid w:val="0021156E"/>
    <w:rsid w:val="002121E3"/>
    <w:rsid w:val="00213C95"/>
    <w:rsid w:val="00213CA4"/>
    <w:rsid w:val="0021608F"/>
    <w:rsid w:val="00216CE4"/>
    <w:rsid w:val="00216E02"/>
    <w:rsid w:val="00216F34"/>
    <w:rsid w:val="002173B9"/>
    <w:rsid w:val="002174FF"/>
    <w:rsid w:val="002179A8"/>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0D73"/>
    <w:rsid w:val="002425C7"/>
    <w:rsid w:val="00246306"/>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6609"/>
    <w:rsid w:val="002573CD"/>
    <w:rsid w:val="00257595"/>
    <w:rsid w:val="00257B0C"/>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860F6"/>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7EA"/>
    <w:rsid w:val="002B7D02"/>
    <w:rsid w:val="002C09D9"/>
    <w:rsid w:val="002C1E88"/>
    <w:rsid w:val="002C27D2"/>
    <w:rsid w:val="002C30D8"/>
    <w:rsid w:val="002C3841"/>
    <w:rsid w:val="002C4D65"/>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2F75E3"/>
    <w:rsid w:val="00301FAB"/>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22F"/>
    <w:rsid w:val="003378E0"/>
    <w:rsid w:val="003413B7"/>
    <w:rsid w:val="00341ECF"/>
    <w:rsid w:val="00342515"/>
    <w:rsid w:val="00343C4B"/>
    <w:rsid w:val="0034426C"/>
    <w:rsid w:val="0034597E"/>
    <w:rsid w:val="00346216"/>
    <w:rsid w:val="003466ED"/>
    <w:rsid w:val="00346C3D"/>
    <w:rsid w:val="00350999"/>
    <w:rsid w:val="00350F8A"/>
    <w:rsid w:val="00352647"/>
    <w:rsid w:val="00352717"/>
    <w:rsid w:val="0035315E"/>
    <w:rsid w:val="003538CB"/>
    <w:rsid w:val="003539D7"/>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77EFF"/>
    <w:rsid w:val="00380E5A"/>
    <w:rsid w:val="0038276E"/>
    <w:rsid w:val="00384B5D"/>
    <w:rsid w:val="0038696B"/>
    <w:rsid w:val="00391371"/>
    <w:rsid w:val="00391D38"/>
    <w:rsid w:val="003923F2"/>
    <w:rsid w:val="00393824"/>
    <w:rsid w:val="00395728"/>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042A"/>
    <w:rsid w:val="003C253A"/>
    <w:rsid w:val="003C313C"/>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620"/>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2CBA"/>
    <w:rsid w:val="004232D5"/>
    <w:rsid w:val="00423B24"/>
    <w:rsid w:val="00424C1B"/>
    <w:rsid w:val="004260D1"/>
    <w:rsid w:val="004273A3"/>
    <w:rsid w:val="004278A0"/>
    <w:rsid w:val="00432518"/>
    <w:rsid w:val="004329AC"/>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5FB"/>
    <w:rsid w:val="00455B37"/>
    <w:rsid w:val="0045726D"/>
    <w:rsid w:val="00460C2C"/>
    <w:rsid w:val="00461DF7"/>
    <w:rsid w:val="00463694"/>
    <w:rsid w:val="004661FD"/>
    <w:rsid w:val="00467A5A"/>
    <w:rsid w:val="004733D4"/>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596"/>
    <w:rsid w:val="00491482"/>
    <w:rsid w:val="0049296D"/>
    <w:rsid w:val="004934D7"/>
    <w:rsid w:val="00493566"/>
    <w:rsid w:val="004966E0"/>
    <w:rsid w:val="004A02BC"/>
    <w:rsid w:val="004A2E29"/>
    <w:rsid w:val="004A35D8"/>
    <w:rsid w:val="004A5816"/>
    <w:rsid w:val="004A63DE"/>
    <w:rsid w:val="004A70D6"/>
    <w:rsid w:val="004A757F"/>
    <w:rsid w:val="004B08FB"/>
    <w:rsid w:val="004B19E5"/>
    <w:rsid w:val="004B1B80"/>
    <w:rsid w:val="004B57FD"/>
    <w:rsid w:val="004C118A"/>
    <w:rsid w:val="004C2395"/>
    <w:rsid w:val="004C2C71"/>
    <w:rsid w:val="004C3413"/>
    <w:rsid w:val="004C3437"/>
    <w:rsid w:val="004C40E6"/>
    <w:rsid w:val="004C4517"/>
    <w:rsid w:val="004C7C28"/>
    <w:rsid w:val="004D0600"/>
    <w:rsid w:val="004D133A"/>
    <w:rsid w:val="004D16B3"/>
    <w:rsid w:val="004D17E1"/>
    <w:rsid w:val="004D2889"/>
    <w:rsid w:val="004D4388"/>
    <w:rsid w:val="004D669A"/>
    <w:rsid w:val="004D6C5E"/>
    <w:rsid w:val="004D7C9A"/>
    <w:rsid w:val="004E4451"/>
    <w:rsid w:val="004E4B13"/>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167CA"/>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4E18"/>
    <w:rsid w:val="005556ED"/>
    <w:rsid w:val="0055673B"/>
    <w:rsid w:val="005612CC"/>
    <w:rsid w:val="005616F1"/>
    <w:rsid w:val="00561D06"/>
    <w:rsid w:val="00562F94"/>
    <w:rsid w:val="00563CA5"/>
    <w:rsid w:val="00565514"/>
    <w:rsid w:val="00566C1F"/>
    <w:rsid w:val="00567607"/>
    <w:rsid w:val="005676CC"/>
    <w:rsid w:val="005725B5"/>
    <w:rsid w:val="00573A96"/>
    <w:rsid w:val="00575D73"/>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6"/>
    <w:rsid w:val="005870CF"/>
    <w:rsid w:val="0058710C"/>
    <w:rsid w:val="005908D5"/>
    <w:rsid w:val="005908E8"/>
    <w:rsid w:val="005924AA"/>
    <w:rsid w:val="0059648B"/>
    <w:rsid w:val="00596810"/>
    <w:rsid w:val="00596D56"/>
    <w:rsid w:val="005A214B"/>
    <w:rsid w:val="005A31E8"/>
    <w:rsid w:val="005A3DCD"/>
    <w:rsid w:val="005A4055"/>
    <w:rsid w:val="005A4178"/>
    <w:rsid w:val="005A43C8"/>
    <w:rsid w:val="005B0A68"/>
    <w:rsid w:val="005B1721"/>
    <w:rsid w:val="005B2065"/>
    <w:rsid w:val="005B22AB"/>
    <w:rsid w:val="005B28C6"/>
    <w:rsid w:val="005B35FB"/>
    <w:rsid w:val="005B3DC9"/>
    <w:rsid w:val="005B5C7C"/>
    <w:rsid w:val="005B6800"/>
    <w:rsid w:val="005B76A3"/>
    <w:rsid w:val="005C165B"/>
    <w:rsid w:val="005C2683"/>
    <w:rsid w:val="005C3952"/>
    <w:rsid w:val="005C6667"/>
    <w:rsid w:val="005C6A18"/>
    <w:rsid w:val="005D21A9"/>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35F8"/>
    <w:rsid w:val="006145E1"/>
    <w:rsid w:val="00614698"/>
    <w:rsid w:val="00614739"/>
    <w:rsid w:val="006154C3"/>
    <w:rsid w:val="006154C5"/>
    <w:rsid w:val="00620A84"/>
    <w:rsid w:val="00621880"/>
    <w:rsid w:val="00622264"/>
    <w:rsid w:val="00622B03"/>
    <w:rsid w:val="0062340E"/>
    <w:rsid w:val="006235E7"/>
    <w:rsid w:val="006238B9"/>
    <w:rsid w:val="00624FB8"/>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5F58"/>
    <w:rsid w:val="006560EF"/>
    <w:rsid w:val="006567B5"/>
    <w:rsid w:val="00657641"/>
    <w:rsid w:val="00657658"/>
    <w:rsid w:val="00657B97"/>
    <w:rsid w:val="006604C1"/>
    <w:rsid w:val="006608C8"/>
    <w:rsid w:val="006613DF"/>
    <w:rsid w:val="0066168E"/>
    <w:rsid w:val="006618BF"/>
    <w:rsid w:val="00661919"/>
    <w:rsid w:val="00661970"/>
    <w:rsid w:val="00662B24"/>
    <w:rsid w:val="00663024"/>
    <w:rsid w:val="006637ED"/>
    <w:rsid w:val="00664600"/>
    <w:rsid w:val="006652B5"/>
    <w:rsid w:val="00666359"/>
    <w:rsid w:val="00667E8E"/>
    <w:rsid w:val="0067175D"/>
    <w:rsid w:val="00673BBB"/>
    <w:rsid w:val="00673BE7"/>
    <w:rsid w:val="00675BFC"/>
    <w:rsid w:val="00681731"/>
    <w:rsid w:val="00683767"/>
    <w:rsid w:val="006844BC"/>
    <w:rsid w:val="006853AB"/>
    <w:rsid w:val="0068660F"/>
    <w:rsid w:val="0068770A"/>
    <w:rsid w:val="006901BA"/>
    <w:rsid w:val="0069179D"/>
    <w:rsid w:val="00691809"/>
    <w:rsid w:val="0069444C"/>
    <w:rsid w:val="00696A37"/>
    <w:rsid w:val="00696BD6"/>
    <w:rsid w:val="006A2BC5"/>
    <w:rsid w:val="006A39C3"/>
    <w:rsid w:val="006A3B39"/>
    <w:rsid w:val="006A4776"/>
    <w:rsid w:val="006A4C8D"/>
    <w:rsid w:val="006B01AF"/>
    <w:rsid w:val="006B1759"/>
    <w:rsid w:val="006B2277"/>
    <w:rsid w:val="006B250C"/>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5B9"/>
    <w:rsid w:val="006D7D1C"/>
    <w:rsid w:val="006E00A5"/>
    <w:rsid w:val="006E02A9"/>
    <w:rsid w:val="006E069D"/>
    <w:rsid w:val="006E17B9"/>
    <w:rsid w:val="006E4DF4"/>
    <w:rsid w:val="006E61A5"/>
    <w:rsid w:val="006E68AF"/>
    <w:rsid w:val="006E6EF9"/>
    <w:rsid w:val="006E7CA3"/>
    <w:rsid w:val="006F1EE6"/>
    <w:rsid w:val="006F2C22"/>
    <w:rsid w:val="006F31E3"/>
    <w:rsid w:val="006F3AB5"/>
    <w:rsid w:val="006F648C"/>
    <w:rsid w:val="006F6E54"/>
    <w:rsid w:val="006F7A8F"/>
    <w:rsid w:val="00701213"/>
    <w:rsid w:val="00701601"/>
    <w:rsid w:val="00701699"/>
    <w:rsid w:val="0070364C"/>
    <w:rsid w:val="00703BBA"/>
    <w:rsid w:val="0070451C"/>
    <w:rsid w:val="007052F4"/>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3174"/>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2A70"/>
    <w:rsid w:val="007431B0"/>
    <w:rsid w:val="00744470"/>
    <w:rsid w:val="00744A1D"/>
    <w:rsid w:val="00745B1D"/>
    <w:rsid w:val="00751E0E"/>
    <w:rsid w:val="007532B1"/>
    <w:rsid w:val="0075399D"/>
    <w:rsid w:val="00753CEA"/>
    <w:rsid w:val="007542DE"/>
    <w:rsid w:val="007562B0"/>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12D1"/>
    <w:rsid w:val="007725EF"/>
    <w:rsid w:val="00772B29"/>
    <w:rsid w:val="007733CD"/>
    <w:rsid w:val="00775441"/>
    <w:rsid w:val="00776218"/>
    <w:rsid w:val="007815E8"/>
    <w:rsid w:val="007818E4"/>
    <w:rsid w:val="00784443"/>
    <w:rsid w:val="00784941"/>
    <w:rsid w:val="00785887"/>
    <w:rsid w:val="00787245"/>
    <w:rsid w:val="007907CE"/>
    <w:rsid w:val="00791436"/>
    <w:rsid w:val="007920E1"/>
    <w:rsid w:val="00794A70"/>
    <w:rsid w:val="00797A8B"/>
    <w:rsid w:val="00797D49"/>
    <w:rsid w:val="007A0BA5"/>
    <w:rsid w:val="007A2830"/>
    <w:rsid w:val="007A2A46"/>
    <w:rsid w:val="007A4346"/>
    <w:rsid w:val="007A51B3"/>
    <w:rsid w:val="007A63F0"/>
    <w:rsid w:val="007A761E"/>
    <w:rsid w:val="007B04BC"/>
    <w:rsid w:val="007B0517"/>
    <w:rsid w:val="007B0A28"/>
    <w:rsid w:val="007B4DF2"/>
    <w:rsid w:val="007B6A5D"/>
    <w:rsid w:val="007B7DFA"/>
    <w:rsid w:val="007C2D79"/>
    <w:rsid w:val="007C36E5"/>
    <w:rsid w:val="007C57AC"/>
    <w:rsid w:val="007C5A21"/>
    <w:rsid w:val="007D1A63"/>
    <w:rsid w:val="007D2141"/>
    <w:rsid w:val="007D36A2"/>
    <w:rsid w:val="007D6873"/>
    <w:rsid w:val="007E0BDB"/>
    <w:rsid w:val="007E305B"/>
    <w:rsid w:val="007E34C6"/>
    <w:rsid w:val="007E4674"/>
    <w:rsid w:val="007E646E"/>
    <w:rsid w:val="007E7EC2"/>
    <w:rsid w:val="007F0259"/>
    <w:rsid w:val="007F05DB"/>
    <w:rsid w:val="007F1A2F"/>
    <w:rsid w:val="007F65E9"/>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D3"/>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B47F3"/>
    <w:rsid w:val="008C0C7C"/>
    <w:rsid w:val="008C2162"/>
    <w:rsid w:val="008C2980"/>
    <w:rsid w:val="008C2FFC"/>
    <w:rsid w:val="008C39AC"/>
    <w:rsid w:val="008C4F06"/>
    <w:rsid w:val="008C5359"/>
    <w:rsid w:val="008C53B2"/>
    <w:rsid w:val="008C5D08"/>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75A"/>
    <w:rsid w:val="0090529D"/>
    <w:rsid w:val="00905E75"/>
    <w:rsid w:val="009062F8"/>
    <w:rsid w:val="0090644C"/>
    <w:rsid w:val="00910577"/>
    <w:rsid w:val="009107A9"/>
    <w:rsid w:val="00912769"/>
    <w:rsid w:val="00912CE6"/>
    <w:rsid w:val="00912CF8"/>
    <w:rsid w:val="009131C9"/>
    <w:rsid w:val="00913DD3"/>
    <w:rsid w:val="00913F77"/>
    <w:rsid w:val="0091414F"/>
    <w:rsid w:val="00914476"/>
    <w:rsid w:val="00914669"/>
    <w:rsid w:val="00915D6A"/>
    <w:rsid w:val="00916F9A"/>
    <w:rsid w:val="00917F84"/>
    <w:rsid w:val="00920517"/>
    <w:rsid w:val="0092224B"/>
    <w:rsid w:val="0092322E"/>
    <w:rsid w:val="0092360D"/>
    <w:rsid w:val="00923BAC"/>
    <w:rsid w:val="00923D22"/>
    <w:rsid w:val="00927950"/>
    <w:rsid w:val="00927E04"/>
    <w:rsid w:val="009302EE"/>
    <w:rsid w:val="00931DA9"/>
    <w:rsid w:val="00934044"/>
    <w:rsid w:val="0093511D"/>
    <w:rsid w:val="00936044"/>
    <w:rsid w:val="0093618B"/>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646"/>
    <w:rsid w:val="0096371F"/>
    <w:rsid w:val="00964925"/>
    <w:rsid w:val="009732BE"/>
    <w:rsid w:val="0097388C"/>
    <w:rsid w:val="009769C2"/>
    <w:rsid w:val="009807B2"/>
    <w:rsid w:val="0098086C"/>
    <w:rsid w:val="009810BE"/>
    <w:rsid w:val="009840C6"/>
    <w:rsid w:val="009845E3"/>
    <w:rsid w:val="0098603B"/>
    <w:rsid w:val="009873F0"/>
    <w:rsid w:val="00991719"/>
    <w:rsid w:val="00993927"/>
    <w:rsid w:val="0099430D"/>
    <w:rsid w:val="00995476"/>
    <w:rsid w:val="009A00E5"/>
    <w:rsid w:val="009A1897"/>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5AFC"/>
    <w:rsid w:val="009C7FE7"/>
    <w:rsid w:val="009D0BF9"/>
    <w:rsid w:val="009D0F1D"/>
    <w:rsid w:val="009D1870"/>
    <w:rsid w:val="009D2061"/>
    <w:rsid w:val="009D314D"/>
    <w:rsid w:val="009D586D"/>
    <w:rsid w:val="009D59A3"/>
    <w:rsid w:val="009D5F54"/>
    <w:rsid w:val="009D6F7A"/>
    <w:rsid w:val="009D74DE"/>
    <w:rsid w:val="009D77B9"/>
    <w:rsid w:val="009D7E44"/>
    <w:rsid w:val="009D7F74"/>
    <w:rsid w:val="009E0F2E"/>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66CF"/>
    <w:rsid w:val="00A074F6"/>
    <w:rsid w:val="00A10196"/>
    <w:rsid w:val="00A10641"/>
    <w:rsid w:val="00A12648"/>
    <w:rsid w:val="00A13516"/>
    <w:rsid w:val="00A16EF5"/>
    <w:rsid w:val="00A171AA"/>
    <w:rsid w:val="00A17C36"/>
    <w:rsid w:val="00A217DB"/>
    <w:rsid w:val="00A22AD0"/>
    <w:rsid w:val="00A235D6"/>
    <w:rsid w:val="00A23A9F"/>
    <w:rsid w:val="00A268B6"/>
    <w:rsid w:val="00A26AF5"/>
    <w:rsid w:val="00A3139D"/>
    <w:rsid w:val="00A32E95"/>
    <w:rsid w:val="00A32EFD"/>
    <w:rsid w:val="00A3616E"/>
    <w:rsid w:val="00A36701"/>
    <w:rsid w:val="00A37D9B"/>
    <w:rsid w:val="00A40C91"/>
    <w:rsid w:val="00A421AE"/>
    <w:rsid w:val="00A4251F"/>
    <w:rsid w:val="00A42B88"/>
    <w:rsid w:val="00A441B5"/>
    <w:rsid w:val="00A44C8E"/>
    <w:rsid w:val="00A44CDE"/>
    <w:rsid w:val="00A45433"/>
    <w:rsid w:val="00A46A33"/>
    <w:rsid w:val="00A46C97"/>
    <w:rsid w:val="00A46E7F"/>
    <w:rsid w:val="00A50126"/>
    <w:rsid w:val="00A51465"/>
    <w:rsid w:val="00A51731"/>
    <w:rsid w:val="00A522A0"/>
    <w:rsid w:val="00A523DC"/>
    <w:rsid w:val="00A523F0"/>
    <w:rsid w:val="00A53473"/>
    <w:rsid w:val="00A54023"/>
    <w:rsid w:val="00A54618"/>
    <w:rsid w:val="00A54758"/>
    <w:rsid w:val="00A54769"/>
    <w:rsid w:val="00A548A1"/>
    <w:rsid w:val="00A54E1E"/>
    <w:rsid w:val="00A5622F"/>
    <w:rsid w:val="00A57737"/>
    <w:rsid w:val="00A613E2"/>
    <w:rsid w:val="00A61842"/>
    <w:rsid w:val="00A6196B"/>
    <w:rsid w:val="00A62A0C"/>
    <w:rsid w:val="00A62C27"/>
    <w:rsid w:val="00A646C0"/>
    <w:rsid w:val="00A72AD9"/>
    <w:rsid w:val="00A73FD9"/>
    <w:rsid w:val="00A76D64"/>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0E57"/>
    <w:rsid w:val="00A94D00"/>
    <w:rsid w:val="00A958EC"/>
    <w:rsid w:val="00A96935"/>
    <w:rsid w:val="00A96D05"/>
    <w:rsid w:val="00A97C36"/>
    <w:rsid w:val="00AA0454"/>
    <w:rsid w:val="00AA0854"/>
    <w:rsid w:val="00AA1E55"/>
    <w:rsid w:val="00AA2E86"/>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38F3"/>
    <w:rsid w:val="00AC39E8"/>
    <w:rsid w:val="00AC41D0"/>
    <w:rsid w:val="00AC4363"/>
    <w:rsid w:val="00AC4CB8"/>
    <w:rsid w:val="00AC4E1B"/>
    <w:rsid w:val="00AC5028"/>
    <w:rsid w:val="00AC5E08"/>
    <w:rsid w:val="00AC6587"/>
    <w:rsid w:val="00AD13AB"/>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0EBD"/>
    <w:rsid w:val="00B21E18"/>
    <w:rsid w:val="00B225F6"/>
    <w:rsid w:val="00B22712"/>
    <w:rsid w:val="00B2292E"/>
    <w:rsid w:val="00B236EA"/>
    <w:rsid w:val="00B23CC7"/>
    <w:rsid w:val="00B25078"/>
    <w:rsid w:val="00B25256"/>
    <w:rsid w:val="00B26E6E"/>
    <w:rsid w:val="00B27CB3"/>
    <w:rsid w:val="00B27F96"/>
    <w:rsid w:val="00B31974"/>
    <w:rsid w:val="00B32A25"/>
    <w:rsid w:val="00B32A5A"/>
    <w:rsid w:val="00B32C80"/>
    <w:rsid w:val="00B32DFC"/>
    <w:rsid w:val="00B34B0F"/>
    <w:rsid w:val="00B35237"/>
    <w:rsid w:val="00B37217"/>
    <w:rsid w:val="00B40651"/>
    <w:rsid w:val="00B40B50"/>
    <w:rsid w:val="00B42103"/>
    <w:rsid w:val="00B4225A"/>
    <w:rsid w:val="00B424D2"/>
    <w:rsid w:val="00B434FF"/>
    <w:rsid w:val="00B4572F"/>
    <w:rsid w:val="00B45E7F"/>
    <w:rsid w:val="00B47DB1"/>
    <w:rsid w:val="00B47FA2"/>
    <w:rsid w:val="00B503A3"/>
    <w:rsid w:val="00B5045D"/>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34CC"/>
    <w:rsid w:val="00B74B92"/>
    <w:rsid w:val="00B74F81"/>
    <w:rsid w:val="00B7539A"/>
    <w:rsid w:val="00B76BE0"/>
    <w:rsid w:val="00B7722E"/>
    <w:rsid w:val="00B7756C"/>
    <w:rsid w:val="00B805EB"/>
    <w:rsid w:val="00B80FF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48"/>
    <w:rsid w:val="00BB4D51"/>
    <w:rsid w:val="00BB6DF1"/>
    <w:rsid w:val="00BC0ADC"/>
    <w:rsid w:val="00BC134F"/>
    <w:rsid w:val="00BC15EB"/>
    <w:rsid w:val="00BC1799"/>
    <w:rsid w:val="00BC182F"/>
    <w:rsid w:val="00BC25DA"/>
    <w:rsid w:val="00BC3D35"/>
    <w:rsid w:val="00BC5320"/>
    <w:rsid w:val="00BD0CCB"/>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577"/>
    <w:rsid w:val="00BF1FD6"/>
    <w:rsid w:val="00BF3794"/>
    <w:rsid w:val="00BF461C"/>
    <w:rsid w:val="00BF5192"/>
    <w:rsid w:val="00BF5C7A"/>
    <w:rsid w:val="00C003E4"/>
    <w:rsid w:val="00C0064D"/>
    <w:rsid w:val="00C02308"/>
    <w:rsid w:val="00C026BF"/>
    <w:rsid w:val="00C050D6"/>
    <w:rsid w:val="00C06ED9"/>
    <w:rsid w:val="00C11500"/>
    <w:rsid w:val="00C129B4"/>
    <w:rsid w:val="00C1641C"/>
    <w:rsid w:val="00C1780C"/>
    <w:rsid w:val="00C2009D"/>
    <w:rsid w:val="00C2016D"/>
    <w:rsid w:val="00C205E3"/>
    <w:rsid w:val="00C21E17"/>
    <w:rsid w:val="00C26251"/>
    <w:rsid w:val="00C3052C"/>
    <w:rsid w:val="00C318F4"/>
    <w:rsid w:val="00C4037E"/>
    <w:rsid w:val="00C4254D"/>
    <w:rsid w:val="00C446B2"/>
    <w:rsid w:val="00C4531A"/>
    <w:rsid w:val="00C45D4D"/>
    <w:rsid w:val="00C4632A"/>
    <w:rsid w:val="00C472B2"/>
    <w:rsid w:val="00C475F6"/>
    <w:rsid w:val="00C477AA"/>
    <w:rsid w:val="00C47FA1"/>
    <w:rsid w:val="00C504CA"/>
    <w:rsid w:val="00C517AB"/>
    <w:rsid w:val="00C5245E"/>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96323"/>
    <w:rsid w:val="00CA0647"/>
    <w:rsid w:val="00CA12E8"/>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0D47"/>
    <w:rsid w:val="00CE15DE"/>
    <w:rsid w:val="00CE17CD"/>
    <w:rsid w:val="00CE2078"/>
    <w:rsid w:val="00CE21E9"/>
    <w:rsid w:val="00CE266E"/>
    <w:rsid w:val="00CE2DE6"/>
    <w:rsid w:val="00CE2F36"/>
    <w:rsid w:val="00CE5130"/>
    <w:rsid w:val="00CE5343"/>
    <w:rsid w:val="00CF130B"/>
    <w:rsid w:val="00CF357F"/>
    <w:rsid w:val="00CF36F5"/>
    <w:rsid w:val="00CF3CB5"/>
    <w:rsid w:val="00CF4FFD"/>
    <w:rsid w:val="00CF58FB"/>
    <w:rsid w:val="00CF6659"/>
    <w:rsid w:val="00CF78C4"/>
    <w:rsid w:val="00CF7FBF"/>
    <w:rsid w:val="00D00E4C"/>
    <w:rsid w:val="00D056C8"/>
    <w:rsid w:val="00D07501"/>
    <w:rsid w:val="00D10804"/>
    <w:rsid w:val="00D111C3"/>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239B"/>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43"/>
    <w:rsid w:val="00D77385"/>
    <w:rsid w:val="00D77389"/>
    <w:rsid w:val="00D7758E"/>
    <w:rsid w:val="00D77C07"/>
    <w:rsid w:val="00D800E3"/>
    <w:rsid w:val="00D80228"/>
    <w:rsid w:val="00D80FFB"/>
    <w:rsid w:val="00D81CC0"/>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29AD"/>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8C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4B4A"/>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56CC"/>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1F18"/>
    <w:rsid w:val="00E8351D"/>
    <w:rsid w:val="00E835A8"/>
    <w:rsid w:val="00E84E9F"/>
    <w:rsid w:val="00E868C6"/>
    <w:rsid w:val="00E87CAC"/>
    <w:rsid w:val="00E925E3"/>
    <w:rsid w:val="00E93DEA"/>
    <w:rsid w:val="00E9587E"/>
    <w:rsid w:val="00E96F04"/>
    <w:rsid w:val="00E96F51"/>
    <w:rsid w:val="00EA0D6C"/>
    <w:rsid w:val="00EA3A29"/>
    <w:rsid w:val="00EA4C19"/>
    <w:rsid w:val="00EA4F5B"/>
    <w:rsid w:val="00EA6ADB"/>
    <w:rsid w:val="00EA78AB"/>
    <w:rsid w:val="00EA78F7"/>
    <w:rsid w:val="00EA7FE0"/>
    <w:rsid w:val="00EB26AD"/>
    <w:rsid w:val="00EB2A1F"/>
    <w:rsid w:val="00EB3F14"/>
    <w:rsid w:val="00EB463F"/>
    <w:rsid w:val="00EB5E9F"/>
    <w:rsid w:val="00EB603D"/>
    <w:rsid w:val="00EB6176"/>
    <w:rsid w:val="00EB6488"/>
    <w:rsid w:val="00EB7DF6"/>
    <w:rsid w:val="00EC19A3"/>
    <w:rsid w:val="00EC42BF"/>
    <w:rsid w:val="00EC45C4"/>
    <w:rsid w:val="00EC5429"/>
    <w:rsid w:val="00EC5C57"/>
    <w:rsid w:val="00EC6251"/>
    <w:rsid w:val="00EC696F"/>
    <w:rsid w:val="00EC71C5"/>
    <w:rsid w:val="00ED0E1A"/>
    <w:rsid w:val="00ED0EDD"/>
    <w:rsid w:val="00ED1BE7"/>
    <w:rsid w:val="00ED430E"/>
    <w:rsid w:val="00ED546F"/>
    <w:rsid w:val="00ED5586"/>
    <w:rsid w:val="00EE0E9A"/>
    <w:rsid w:val="00EE10BA"/>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0684"/>
    <w:rsid w:val="00F11D28"/>
    <w:rsid w:val="00F133FD"/>
    <w:rsid w:val="00F15CBD"/>
    <w:rsid w:val="00F162ED"/>
    <w:rsid w:val="00F17299"/>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5229"/>
    <w:rsid w:val="00F61DAD"/>
    <w:rsid w:val="00F62069"/>
    <w:rsid w:val="00F62F87"/>
    <w:rsid w:val="00F65BCB"/>
    <w:rsid w:val="00F65D1F"/>
    <w:rsid w:val="00F7054C"/>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87587"/>
    <w:rsid w:val="00F91317"/>
    <w:rsid w:val="00F93458"/>
    <w:rsid w:val="00F94053"/>
    <w:rsid w:val="00F94180"/>
    <w:rsid w:val="00F944A8"/>
    <w:rsid w:val="00F94DEA"/>
    <w:rsid w:val="00F956AB"/>
    <w:rsid w:val="00F95D7D"/>
    <w:rsid w:val="00F971D0"/>
    <w:rsid w:val="00FA0E74"/>
    <w:rsid w:val="00FA27EB"/>
    <w:rsid w:val="00FA3500"/>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35"/>
    <w:rsid w:val="00FC4248"/>
    <w:rsid w:val="00FC5408"/>
    <w:rsid w:val="00FC6267"/>
    <w:rsid w:val="00FD0375"/>
    <w:rsid w:val="00FD46A1"/>
    <w:rsid w:val="00FD75BC"/>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7BC"/>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0942C2FA-FEF3-4258-892A-E96F9035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0324962">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8866483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13010969">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59948876">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nrape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satyamgupta@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kamal.rathore@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1D98F-8AC3-4A48-B82D-62B023BDC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8</Pages>
  <Words>2626</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Satyam Gupta {Satyam Gupta}</cp:lastModifiedBy>
  <cp:revision>98</cp:revision>
  <cp:lastPrinted>2023-04-24T11:02:00Z</cp:lastPrinted>
  <dcterms:created xsi:type="dcterms:W3CDTF">2025-07-14T22:49:00Z</dcterms:created>
  <dcterms:modified xsi:type="dcterms:W3CDTF">2025-10-03T04:14:00Z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